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FA" w:rsidRDefault="00F10CFA" w:rsidP="00F10CFA">
      <w:pPr>
        <w:ind w:left="0" w:right="0"/>
        <w:rPr>
          <w:rFonts w:ascii="Arial" w:hAnsi="Arial" w:cs="Arial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722201" cy="658648"/>
            <wp:effectExtent l="19050" t="0" r="1699" b="0"/>
            <wp:docPr id="2" name="1 Imagen" descr="LogoUA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AZ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768" cy="65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                                 </w:t>
      </w:r>
      <w:r w:rsidRPr="00F10CFA"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813104" cy="589843"/>
            <wp:effectExtent l="19050" t="0" r="6046" b="0"/>
            <wp:docPr id="5" name="0 Imagen" descr="unesc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esco[1]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048" cy="59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es-ES"/>
        </w:rPr>
        <w:t xml:space="preserve">                               </w:t>
      </w:r>
      <w:r>
        <w:rPr>
          <w:rFonts w:ascii="Arial" w:hAnsi="Arial" w:cs="Arial"/>
          <w:b/>
          <w:noProof/>
          <w:sz w:val="24"/>
          <w:szCs w:val="24"/>
          <w:lang w:val="es-MX" w:eastAsia="es-MX"/>
        </w:rPr>
        <w:drawing>
          <wp:inline distT="0" distB="0" distL="0" distR="0">
            <wp:extent cx="1043695" cy="745498"/>
            <wp:effectExtent l="0" t="0" r="0" b="0"/>
            <wp:docPr id="3" name="2 Imagen" descr="LOGO NUEVO RED 10 ANIV B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RED 10 ANIV BYN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66" cy="7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CFA" w:rsidRDefault="00F10CFA" w:rsidP="00F10CFA">
      <w:pPr>
        <w:ind w:left="0" w:righ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F10CFA" w:rsidRDefault="00F10CFA" w:rsidP="00F10CFA">
      <w:pPr>
        <w:ind w:left="0" w:righ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F10CFA" w:rsidRDefault="00BB7EB1" w:rsidP="00F10CFA">
      <w:pPr>
        <w:ind w:left="0" w:righ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Informe </w:t>
      </w:r>
      <w:r w:rsidR="00381AF3">
        <w:rPr>
          <w:rFonts w:ascii="Arial" w:hAnsi="Arial" w:cs="Arial"/>
          <w:b/>
          <w:sz w:val="24"/>
          <w:szCs w:val="24"/>
        </w:rPr>
        <w:t>y planeación de Actividades 2012-2013</w:t>
      </w:r>
    </w:p>
    <w:p w:rsidR="00BB7EB1" w:rsidRDefault="00BB7EB1" w:rsidP="00F10CFA">
      <w:pPr>
        <w:ind w:left="0" w:righ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Cátedra</w:t>
      </w:r>
      <w:r w:rsidR="00F10CFA">
        <w:rPr>
          <w:rFonts w:ascii="Arial" w:hAnsi="Arial" w:cs="Arial"/>
          <w:b/>
          <w:sz w:val="24"/>
          <w:szCs w:val="24"/>
        </w:rPr>
        <w:t xml:space="preserve"> UNESCO</w:t>
      </w:r>
      <w:r>
        <w:rPr>
          <w:rFonts w:ascii="Arial" w:hAnsi="Arial" w:cs="Arial"/>
          <w:b/>
          <w:sz w:val="24"/>
          <w:szCs w:val="24"/>
        </w:rPr>
        <w:t>: Migración, Desarrollo y Derechos Humanos:</w:t>
      </w:r>
    </w:p>
    <w:p w:rsidR="00BB7EB1" w:rsidRDefault="00BB7EB1" w:rsidP="00F10CFA">
      <w:pPr>
        <w:ind w:left="0" w:righ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Una Perspectiva Comprehensiva e Incluyente</w:t>
      </w:r>
    </w:p>
    <w:p w:rsidR="00BB7EB1" w:rsidRDefault="00BB7EB1" w:rsidP="00F10CFA">
      <w:pPr>
        <w:ind w:left="0" w:righ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BB7EB1" w:rsidRDefault="00BB7EB1" w:rsidP="00F10CFA">
      <w:pPr>
        <w:ind w:left="0" w:right="0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General: Dr. Raúl Delgado Wise</w:t>
      </w:r>
    </w:p>
    <w:p w:rsidR="00BB7EB1" w:rsidRDefault="00BB7EB1" w:rsidP="00F10CFA">
      <w:pPr>
        <w:ind w:left="0" w:right="0" w:firstLine="709"/>
        <w:jc w:val="right"/>
        <w:rPr>
          <w:rFonts w:ascii="Arial" w:hAnsi="Arial" w:cs="Arial"/>
          <w:sz w:val="24"/>
          <w:szCs w:val="24"/>
        </w:rPr>
      </w:pPr>
    </w:p>
    <w:p w:rsidR="00991E67" w:rsidRDefault="00991E67" w:rsidP="00F10CFA">
      <w:pPr>
        <w:ind w:left="0" w:right="0" w:firstLine="709"/>
        <w:jc w:val="right"/>
        <w:rPr>
          <w:rFonts w:ascii="Arial" w:hAnsi="Arial" w:cs="Arial"/>
          <w:sz w:val="24"/>
          <w:szCs w:val="24"/>
        </w:rPr>
      </w:pPr>
    </w:p>
    <w:p w:rsidR="000B6935" w:rsidRDefault="000B6935" w:rsidP="00A25C6E">
      <w:pPr>
        <w:ind w:left="0" w:right="0"/>
        <w:rPr>
          <w:rFonts w:ascii="Arial" w:hAnsi="Arial" w:cs="Arial"/>
          <w:b/>
          <w:sz w:val="24"/>
          <w:szCs w:val="24"/>
        </w:rPr>
      </w:pPr>
    </w:p>
    <w:p w:rsidR="00BB7EB1" w:rsidRDefault="00BB7EB1" w:rsidP="00A25C6E">
      <w:pPr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Introducción</w:t>
      </w:r>
    </w:p>
    <w:p w:rsidR="00BB7EB1" w:rsidRDefault="00BB7EB1" w:rsidP="00F10CFA">
      <w:pPr>
        <w:ind w:left="0" w:right="0" w:firstLine="709"/>
        <w:rPr>
          <w:rFonts w:ascii="Arial" w:hAnsi="Arial" w:cs="Arial"/>
          <w:b/>
          <w:sz w:val="24"/>
          <w:szCs w:val="24"/>
        </w:rPr>
      </w:pPr>
    </w:p>
    <w:p w:rsidR="00BB7EB1" w:rsidRDefault="00BB7EB1" w:rsidP="00A25C6E">
      <w:pPr>
        <w:spacing w:line="360" w:lineRule="auto"/>
        <w:ind w:left="0" w:right="0"/>
        <w:rPr>
          <w:rFonts w:ascii="Arial" w:hAnsi="Arial" w:cs="Arial"/>
          <w:bCs/>
          <w:sz w:val="24"/>
          <w:szCs w:val="24"/>
        </w:rPr>
      </w:pPr>
      <w:r w:rsidRPr="00BB7EB1">
        <w:rPr>
          <w:rFonts w:ascii="Arial" w:hAnsi="Arial" w:cs="Arial"/>
          <w:sz w:val="24"/>
          <w:szCs w:val="24"/>
          <w:lang w:val="es-MX"/>
        </w:rPr>
        <w:t xml:space="preserve">La </w:t>
      </w:r>
      <w:r>
        <w:rPr>
          <w:rFonts w:ascii="Arial" w:hAnsi="Arial" w:cs="Arial"/>
          <w:sz w:val="24"/>
          <w:szCs w:val="24"/>
          <w:lang w:val="es-MX"/>
        </w:rPr>
        <w:t>cátedra de referencia fue aprobada</w:t>
      </w:r>
      <w:r w:rsidRPr="00BB7EB1">
        <w:rPr>
          <w:rFonts w:ascii="Arial" w:hAnsi="Arial" w:cs="Arial"/>
          <w:sz w:val="24"/>
          <w:szCs w:val="24"/>
          <w:lang w:val="es-MX"/>
        </w:rPr>
        <w:t xml:space="preserve"> el 19 de diciembre de 2011, por la Sección de Educación Superior de la UNESCO. </w:t>
      </w:r>
      <w:r w:rsidR="00BE47D1">
        <w:rPr>
          <w:rFonts w:ascii="Arial" w:hAnsi="Arial" w:cs="Arial"/>
          <w:bCs/>
          <w:sz w:val="24"/>
          <w:szCs w:val="24"/>
        </w:rPr>
        <w:t>Su objetivo</w:t>
      </w:r>
      <w:r w:rsidRPr="00BB7EB1">
        <w:rPr>
          <w:rFonts w:ascii="Arial" w:hAnsi="Arial" w:cs="Arial"/>
          <w:bCs/>
          <w:sz w:val="24"/>
          <w:szCs w:val="24"/>
        </w:rPr>
        <w:t xml:space="preserve"> es consolidar un polo de exc</w:t>
      </w:r>
      <w:r w:rsidRPr="00BB7EB1">
        <w:rPr>
          <w:rFonts w:ascii="Arial" w:hAnsi="Arial" w:cs="Arial"/>
          <w:bCs/>
          <w:sz w:val="24"/>
          <w:szCs w:val="24"/>
        </w:rPr>
        <w:t>e</w:t>
      </w:r>
      <w:r w:rsidRPr="00BB7EB1">
        <w:rPr>
          <w:rFonts w:ascii="Arial" w:hAnsi="Arial" w:cs="Arial"/>
          <w:bCs/>
          <w:sz w:val="24"/>
          <w:szCs w:val="24"/>
        </w:rPr>
        <w:t>lencia e innovación en el campo de la migración, el desarrollo y los derechos h</w:t>
      </w:r>
      <w:r w:rsidRPr="00BB7EB1">
        <w:rPr>
          <w:rFonts w:ascii="Arial" w:hAnsi="Arial" w:cs="Arial"/>
          <w:bCs/>
          <w:sz w:val="24"/>
          <w:szCs w:val="24"/>
        </w:rPr>
        <w:t>u</w:t>
      </w:r>
      <w:r w:rsidRPr="00BB7EB1">
        <w:rPr>
          <w:rFonts w:ascii="Arial" w:hAnsi="Arial" w:cs="Arial"/>
          <w:bCs/>
          <w:sz w:val="24"/>
          <w:szCs w:val="24"/>
        </w:rPr>
        <w:t>manos, con miras a contribuir en cuatro direcciones complementarias: a) la refo</w:t>
      </w:r>
      <w:r w:rsidRPr="00BB7EB1">
        <w:rPr>
          <w:rFonts w:ascii="Arial" w:hAnsi="Arial" w:cs="Arial"/>
          <w:bCs/>
          <w:sz w:val="24"/>
          <w:szCs w:val="24"/>
        </w:rPr>
        <w:t>r</w:t>
      </w:r>
      <w:r w:rsidRPr="00BB7EB1">
        <w:rPr>
          <w:rFonts w:ascii="Arial" w:hAnsi="Arial" w:cs="Arial"/>
          <w:bCs/>
          <w:sz w:val="24"/>
          <w:szCs w:val="24"/>
        </w:rPr>
        <w:t>mulación del debate sobre migración, desarrollo y derechos humanos desde una perspectivas comprehensiva e incluyen</w:t>
      </w:r>
      <w:r w:rsidR="00F10CFA">
        <w:rPr>
          <w:rFonts w:ascii="Arial" w:hAnsi="Arial" w:cs="Arial"/>
          <w:bCs/>
          <w:sz w:val="24"/>
          <w:szCs w:val="24"/>
        </w:rPr>
        <w:t xml:space="preserve">te; b) </w:t>
      </w:r>
      <w:r w:rsidRPr="00BB7EB1">
        <w:rPr>
          <w:rFonts w:ascii="Arial" w:hAnsi="Arial" w:cs="Arial"/>
          <w:bCs/>
          <w:sz w:val="24"/>
          <w:szCs w:val="24"/>
        </w:rPr>
        <w:t>la promoción una agenda alternativa de investigación en la materia que favorezca el diálogo e intercambio académico Norte-Sur y Sur-Sur; c) el desarrollo de indicadores estratégicos para evaluar la relación entre desarrollo, migración y derechos humanos; y d) la participación act</w:t>
      </w:r>
      <w:r w:rsidRPr="00BB7EB1">
        <w:rPr>
          <w:rFonts w:ascii="Arial" w:hAnsi="Arial" w:cs="Arial"/>
          <w:bCs/>
          <w:sz w:val="24"/>
          <w:szCs w:val="24"/>
        </w:rPr>
        <w:t>i</w:t>
      </w:r>
      <w:r w:rsidRPr="00BB7EB1">
        <w:rPr>
          <w:rFonts w:ascii="Arial" w:hAnsi="Arial" w:cs="Arial"/>
          <w:bCs/>
          <w:sz w:val="24"/>
          <w:szCs w:val="24"/>
        </w:rPr>
        <w:t>va en el Foro Mundial de Migración y Desarrollo y otros Foros y eventos relevantes a nivel internacional, con miras a contribuir a la formulación de políticas públicas vanguardistas en el campo bajo el prisma del desarrollo y seguridad humana.</w:t>
      </w:r>
    </w:p>
    <w:p w:rsidR="00F10CFA" w:rsidRDefault="00F10CFA" w:rsidP="00A25C6E">
      <w:pPr>
        <w:spacing w:line="36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a l</w:t>
      </w:r>
      <w:r w:rsidR="00A25C6E">
        <w:rPr>
          <w:rFonts w:ascii="Arial" w:hAnsi="Arial" w:cs="Arial"/>
          <w:sz w:val="24"/>
          <w:szCs w:val="24"/>
        </w:rPr>
        <w:t>a serie de</w:t>
      </w:r>
      <w:r>
        <w:rPr>
          <w:rFonts w:ascii="Arial" w:hAnsi="Arial" w:cs="Arial"/>
          <w:sz w:val="24"/>
          <w:szCs w:val="24"/>
        </w:rPr>
        <w:t xml:space="preserve"> compromisos </w:t>
      </w:r>
      <w:r w:rsidR="00A25C6E">
        <w:rPr>
          <w:rFonts w:ascii="Arial" w:hAnsi="Arial" w:cs="Arial"/>
          <w:sz w:val="24"/>
          <w:szCs w:val="24"/>
        </w:rPr>
        <w:t>establecidos en el proyecto de cátedra presentado a UNESCO</w:t>
      </w:r>
      <w:r w:rsidR="00C13967">
        <w:rPr>
          <w:rFonts w:ascii="Arial" w:hAnsi="Arial" w:cs="Arial"/>
          <w:sz w:val="24"/>
          <w:szCs w:val="24"/>
        </w:rPr>
        <w:t xml:space="preserve"> y ratificados por el Rector de la Universidad Autónoma de Zacatecas (UAZ), la Unidad Académica en Estudios del Desarrollo (UAED) de </w:t>
      </w:r>
      <w:r w:rsidR="00B72D56">
        <w:rPr>
          <w:rFonts w:ascii="Arial" w:hAnsi="Arial" w:cs="Arial"/>
          <w:sz w:val="24"/>
          <w:szCs w:val="24"/>
        </w:rPr>
        <w:t>la UAZ</w:t>
      </w:r>
      <w:r w:rsidR="00C13967">
        <w:rPr>
          <w:rFonts w:ascii="Arial" w:hAnsi="Arial" w:cs="Arial"/>
          <w:sz w:val="24"/>
          <w:szCs w:val="24"/>
        </w:rPr>
        <w:t xml:space="preserve"> y la Red Internacional de Migración y Desarrollo (RIMD)</w:t>
      </w:r>
      <w:r w:rsidR="00B72D56">
        <w:rPr>
          <w:rFonts w:ascii="Arial" w:hAnsi="Arial" w:cs="Arial"/>
          <w:sz w:val="24"/>
          <w:szCs w:val="24"/>
        </w:rPr>
        <w:t xml:space="preserve"> con sede en la UAED</w:t>
      </w:r>
      <w:r w:rsidR="00A25C6E">
        <w:rPr>
          <w:rFonts w:ascii="Arial" w:hAnsi="Arial" w:cs="Arial"/>
          <w:sz w:val="24"/>
          <w:szCs w:val="24"/>
        </w:rPr>
        <w:t>, a continuación se enlistan los principales logros alcanzados en cada ru</w:t>
      </w:r>
      <w:r w:rsidR="00B72D56">
        <w:rPr>
          <w:rFonts w:ascii="Arial" w:hAnsi="Arial" w:cs="Arial"/>
          <w:sz w:val="24"/>
          <w:szCs w:val="24"/>
        </w:rPr>
        <w:t>bro. Asimismo,</w:t>
      </w:r>
      <w:r w:rsidR="00A25C6E">
        <w:rPr>
          <w:rFonts w:ascii="Arial" w:hAnsi="Arial" w:cs="Arial"/>
          <w:sz w:val="24"/>
          <w:szCs w:val="24"/>
        </w:rPr>
        <w:t xml:space="preserve"> en </w:t>
      </w:r>
      <w:r w:rsidR="00B72D56">
        <w:rPr>
          <w:rFonts w:ascii="Arial" w:hAnsi="Arial" w:cs="Arial"/>
          <w:sz w:val="24"/>
          <w:szCs w:val="24"/>
        </w:rPr>
        <w:t>el</w:t>
      </w:r>
      <w:r w:rsidR="00A25C6E">
        <w:rPr>
          <w:rFonts w:ascii="Arial" w:hAnsi="Arial" w:cs="Arial"/>
          <w:sz w:val="24"/>
          <w:szCs w:val="24"/>
        </w:rPr>
        <w:t xml:space="preserve"> apartado final </w:t>
      </w:r>
      <w:r w:rsidR="00B72D56">
        <w:rPr>
          <w:rFonts w:ascii="Arial" w:hAnsi="Arial" w:cs="Arial"/>
          <w:sz w:val="24"/>
          <w:szCs w:val="24"/>
        </w:rPr>
        <w:t xml:space="preserve">del informe </w:t>
      </w:r>
      <w:r w:rsidR="00A25C6E">
        <w:rPr>
          <w:rFonts w:ascii="Arial" w:hAnsi="Arial" w:cs="Arial"/>
          <w:sz w:val="24"/>
          <w:szCs w:val="24"/>
        </w:rPr>
        <w:t>se presenta el Plan de trabajo corre</w:t>
      </w:r>
      <w:r w:rsidR="00A25C6E">
        <w:rPr>
          <w:rFonts w:ascii="Arial" w:hAnsi="Arial" w:cs="Arial"/>
          <w:sz w:val="24"/>
          <w:szCs w:val="24"/>
        </w:rPr>
        <w:t>s</w:t>
      </w:r>
      <w:r w:rsidR="00A25C6E">
        <w:rPr>
          <w:rFonts w:ascii="Arial" w:hAnsi="Arial" w:cs="Arial"/>
          <w:sz w:val="24"/>
          <w:szCs w:val="24"/>
        </w:rPr>
        <w:t>pondiente al segundo semestre de 201</w:t>
      </w:r>
      <w:r w:rsidR="000B6935">
        <w:rPr>
          <w:rFonts w:ascii="Arial" w:hAnsi="Arial" w:cs="Arial"/>
          <w:sz w:val="24"/>
          <w:szCs w:val="24"/>
        </w:rPr>
        <w:t>3</w:t>
      </w:r>
      <w:r w:rsidR="00A25C6E">
        <w:rPr>
          <w:rFonts w:ascii="Arial" w:hAnsi="Arial" w:cs="Arial"/>
          <w:sz w:val="24"/>
          <w:szCs w:val="24"/>
        </w:rPr>
        <w:t xml:space="preserve"> y el primer semestre de 201</w:t>
      </w:r>
      <w:r w:rsidR="000B6935">
        <w:rPr>
          <w:rFonts w:ascii="Arial" w:hAnsi="Arial" w:cs="Arial"/>
          <w:sz w:val="24"/>
          <w:szCs w:val="24"/>
        </w:rPr>
        <w:t>4</w:t>
      </w:r>
      <w:r w:rsidR="00A25C6E">
        <w:rPr>
          <w:rFonts w:ascii="Arial" w:hAnsi="Arial" w:cs="Arial"/>
          <w:sz w:val="24"/>
          <w:szCs w:val="24"/>
        </w:rPr>
        <w:t xml:space="preserve">. </w:t>
      </w:r>
    </w:p>
    <w:p w:rsidR="00A8292F" w:rsidRDefault="00A8292F" w:rsidP="00F42C08">
      <w:pPr>
        <w:spacing w:line="360" w:lineRule="auto"/>
        <w:ind w:left="0" w:right="0"/>
        <w:rPr>
          <w:rFonts w:ascii="Arial" w:hAnsi="Arial" w:cs="Arial"/>
          <w:b/>
          <w:sz w:val="24"/>
          <w:szCs w:val="24"/>
        </w:rPr>
      </w:pPr>
    </w:p>
    <w:p w:rsidR="00F42C08" w:rsidRDefault="00F42C08" w:rsidP="00F42C08">
      <w:pPr>
        <w:spacing w:line="360" w:lineRule="auto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Principales logros en el periodo</w:t>
      </w:r>
    </w:p>
    <w:p w:rsidR="00991E67" w:rsidRPr="00C13967" w:rsidRDefault="00991E67" w:rsidP="00F42C08">
      <w:pPr>
        <w:spacing w:line="360" w:lineRule="auto"/>
        <w:ind w:left="0" w:right="0"/>
        <w:rPr>
          <w:b/>
        </w:rPr>
      </w:pPr>
    </w:p>
    <w:p w:rsidR="00991E67" w:rsidRDefault="00991E67" w:rsidP="00991E67">
      <w:pPr>
        <w:pStyle w:val="Prrafodelista"/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sz w:val="24"/>
          <w:szCs w:val="24"/>
        </w:rPr>
      </w:pPr>
      <w:r w:rsidRPr="007573E6">
        <w:rPr>
          <w:rFonts w:ascii="Arial" w:hAnsi="Arial" w:cs="Arial"/>
          <w:b/>
          <w:sz w:val="24"/>
          <w:szCs w:val="24"/>
        </w:rPr>
        <w:t>Desarrollo, difusión e implementación de una nueva agenda de investig</w:t>
      </w:r>
      <w:r w:rsidRPr="007573E6">
        <w:rPr>
          <w:rFonts w:ascii="Arial" w:hAnsi="Arial" w:cs="Arial"/>
          <w:b/>
          <w:sz w:val="24"/>
          <w:szCs w:val="24"/>
        </w:rPr>
        <w:t>a</w:t>
      </w:r>
      <w:r w:rsidRPr="007573E6">
        <w:rPr>
          <w:rFonts w:ascii="Arial" w:hAnsi="Arial" w:cs="Arial"/>
          <w:b/>
          <w:sz w:val="24"/>
          <w:szCs w:val="24"/>
        </w:rPr>
        <w:t>ción sobre migración, desarrollo y derechos humanos</w:t>
      </w:r>
    </w:p>
    <w:p w:rsidR="001C77B2" w:rsidRDefault="001C77B2" w:rsidP="001C77B2">
      <w:pPr>
        <w:spacing w:line="360" w:lineRule="auto"/>
        <w:ind w:left="0" w:right="0"/>
        <w:rPr>
          <w:rFonts w:ascii="Arial" w:hAnsi="Arial" w:cs="Arial"/>
          <w:b/>
          <w:sz w:val="24"/>
          <w:szCs w:val="24"/>
        </w:rPr>
      </w:pPr>
    </w:p>
    <w:p w:rsidR="0073515A" w:rsidRDefault="001C77B2" w:rsidP="00742FAF">
      <w:pPr>
        <w:pStyle w:val="NORMALINICI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1C77B2">
        <w:rPr>
          <w:rFonts w:ascii="Arial" w:hAnsi="Arial" w:cs="Arial"/>
          <w:sz w:val="24"/>
          <w:szCs w:val="24"/>
          <w:lang w:val="es-ES"/>
        </w:rPr>
        <w:t xml:space="preserve">La </w:t>
      </w:r>
      <w:r w:rsidR="00FA2015">
        <w:rPr>
          <w:rFonts w:ascii="Arial" w:hAnsi="Arial" w:cs="Arial"/>
          <w:sz w:val="24"/>
          <w:szCs w:val="24"/>
          <w:lang w:val="es-ES"/>
        </w:rPr>
        <w:t xml:space="preserve">naturaleza </w:t>
      </w:r>
      <w:r w:rsidR="00BE7242">
        <w:rPr>
          <w:rFonts w:ascii="Arial" w:hAnsi="Arial" w:cs="Arial"/>
          <w:sz w:val="24"/>
          <w:szCs w:val="24"/>
          <w:lang w:val="es-ES"/>
        </w:rPr>
        <w:t xml:space="preserve">de la problemática </w:t>
      </w:r>
      <w:r w:rsidR="00FA2015">
        <w:rPr>
          <w:rFonts w:ascii="Arial" w:hAnsi="Arial" w:cs="Arial"/>
          <w:sz w:val="24"/>
          <w:szCs w:val="24"/>
          <w:lang w:val="es-ES"/>
        </w:rPr>
        <w:t xml:space="preserve">y </w:t>
      </w:r>
      <w:r w:rsidR="00BE7242">
        <w:rPr>
          <w:rFonts w:ascii="Arial" w:hAnsi="Arial" w:cs="Arial"/>
          <w:sz w:val="24"/>
          <w:szCs w:val="24"/>
          <w:lang w:val="es-ES"/>
        </w:rPr>
        <w:t xml:space="preserve">las </w:t>
      </w:r>
      <w:r w:rsidR="00FA2015">
        <w:rPr>
          <w:rFonts w:ascii="Arial" w:hAnsi="Arial" w:cs="Arial"/>
          <w:sz w:val="24"/>
          <w:szCs w:val="24"/>
          <w:lang w:val="es-ES"/>
        </w:rPr>
        <w:t>opciones de</w:t>
      </w:r>
      <w:r w:rsidR="00BE7242">
        <w:rPr>
          <w:rFonts w:ascii="Arial" w:hAnsi="Arial" w:cs="Arial"/>
          <w:sz w:val="24"/>
          <w:szCs w:val="24"/>
          <w:lang w:val="es-ES"/>
        </w:rPr>
        <w:t xml:space="preserve"> política pública relacionadas con la tri</w:t>
      </w:r>
      <w:r w:rsidR="00A62DDC">
        <w:rPr>
          <w:rFonts w:ascii="Arial" w:hAnsi="Arial" w:cs="Arial"/>
          <w:sz w:val="24"/>
          <w:szCs w:val="24"/>
          <w:lang w:val="es-ES"/>
        </w:rPr>
        <w:t>ada</w:t>
      </w:r>
      <w:r w:rsidR="00BE7242">
        <w:rPr>
          <w:rFonts w:ascii="Arial" w:hAnsi="Arial" w:cs="Arial"/>
          <w:sz w:val="24"/>
          <w:szCs w:val="24"/>
          <w:lang w:val="es-ES"/>
        </w:rPr>
        <w:t xml:space="preserve"> </w:t>
      </w:r>
      <w:r w:rsidRPr="001C77B2">
        <w:rPr>
          <w:rFonts w:ascii="Arial" w:hAnsi="Arial" w:cs="Arial"/>
          <w:sz w:val="24"/>
          <w:szCs w:val="24"/>
          <w:lang w:val="es-ES"/>
        </w:rPr>
        <w:t>migración</w:t>
      </w:r>
      <w:r w:rsidR="00DD0CBE">
        <w:rPr>
          <w:rFonts w:ascii="Arial" w:hAnsi="Arial" w:cs="Arial"/>
          <w:sz w:val="24"/>
          <w:szCs w:val="24"/>
          <w:lang w:val="es-ES"/>
        </w:rPr>
        <w:t>,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 desarrollo y derechos humanos</w:t>
      </w:r>
      <w:r w:rsidR="00A62DDC">
        <w:rPr>
          <w:rFonts w:ascii="Arial" w:hAnsi="Arial" w:cs="Arial"/>
          <w:sz w:val="24"/>
          <w:szCs w:val="24"/>
          <w:lang w:val="es-ES"/>
        </w:rPr>
        <w:t>,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 </w:t>
      </w:r>
      <w:r w:rsidR="00FA2015">
        <w:rPr>
          <w:rFonts w:ascii="Arial" w:hAnsi="Arial" w:cs="Arial"/>
          <w:sz w:val="24"/>
          <w:szCs w:val="24"/>
          <w:lang w:val="es-ES"/>
        </w:rPr>
        <w:t>constituy</w:t>
      </w:r>
      <w:r w:rsidR="00BE7242">
        <w:rPr>
          <w:rFonts w:ascii="Arial" w:hAnsi="Arial" w:cs="Arial"/>
          <w:sz w:val="24"/>
          <w:szCs w:val="24"/>
          <w:lang w:val="es-ES"/>
        </w:rPr>
        <w:t>e</w:t>
      </w:r>
      <w:r w:rsidR="00FA2015">
        <w:rPr>
          <w:rFonts w:ascii="Arial" w:hAnsi="Arial" w:cs="Arial"/>
          <w:sz w:val="24"/>
          <w:szCs w:val="24"/>
          <w:lang w:val="es-ES"/>
        </w:rPr>
        <w:t>n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 un te</w:t>
      </w:r>
      <w:r w:rsidR="00BE7242">
        <w:rPr>
          <w:rFonts w:ascii="Arial" w:hAnsi="Arial" w:cs="Arial"/>
          <w:sz w:val="24"/>
          <w:szCs w:val="24"/>
          <w:lang w:val="es-ES"/>
        </w:rPr>
        <w:t>ma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 de creciente interés para la academia, </w:t>
      </w:r>
      <w:r w:rsidR="00FA2015">
        <w:rPr>
          <w:rFonts w:ascii="Arial" w:hAnsi="Arial" w:cs="Arial"/>
          <w:sz w:val="24"/>
          <w:szCs w:val="24"/>
          <w:lang w:val="es-ES"/>
        </w:rPr>
        <w:t xml:space="preserve">las 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organizaciones de la sociedad civil, </w:t>
      </w:r>
      <w:r w:rsidR="00FA2015">
        <w:rPr>
          <w:rFonts w:ascii="Arial" w:hAnsi="Arial" w:cs="Arial"/>
          <w:sz w:val="24"/>
          <w:szCs w:val="24"/>
          <w:lang w:val="es-ES"/>
        </w:rPr>
        <w:t xml:space="preserve">los </w:t>
      </w:r>
      <w:r w:rsidRPr="001C77B2">
        <w:rPr>
          <w:rFonts w:ascii="Arial" w:hAnsi="Arial" w:cs="Arial"/>
          <w:sz w:val="24"/>
          <w:szCs w:val="24"/>
          <w:lang w:val="es-ES"/>
        </w:rPr>
        <w:t>g</w:t>
      </w:r>
      <w:r w:rsidRPr="001C77B2">
        <w:rPr>
          <w:rFonts w:ascii="Arial" w:hAnsi="Arial" w:cs="Arial"/>
          <w:sz w:val="24"/>
          <w:szCs w:val="24"/>
          <w:lang w:val="es-ES"/>
        </w:rPr>
        <w:t>o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biernos y </w:t>
      </w:r>
      <w:r w:rsidR="00FA2015">
        <w:rPr>
          <w:rFonts w:ascii="Arial" w:hAnsi="Arial" w:cs="Arial"/>
          <w:sz w:val="24"/>
          <w:szCs w:val="24"/>
          <w:lang w:val="es-ES"/>
        </w:rPr>
        <w:t xml:space="preserve">los </w:t>
      </w:r>
      <w:r w:rsidRPr="001C77B2">
        <w:rPr>
          <w:rFonts w:ascii="Arial" w:hAnsi="Arial" w:cs="Arial"/>
          <w:sz w:val="24"/>
          <w:szCs w:val="24"/>
          <w:lang w:val="es-ES"/>
        </w:rPr>
        <w:t xml:space="preserve">organismos internacionales. </w:t>
      </w:r>
      <w:r w:rsidR="00B3687C">
        <w:rPr>
          <w:rFonts w:ascii="Arial" w:hAnsi="Arial" w:cs="Arial"/>
          <w:sz w:val="24"/>
          <w:szCs w:val="24"/>
          <w:lang w:val="es-ES"/>
        </w:rPr>
        <w:t>A</w:t>
      </w:r>
      <w:r w:rsidR="00742FAF">
        <w:rPr>
          <w:rFonts w:ascii="Arial" w:hAnsi="Arial" w:cs="Arial"/>
          <w:sz w:val="24"/>
          <w:szCs w:val="24"/>
          <w:lang w:val="es-ES"/>
        </w:rPr>
        <w:t xml:space="preserve"> través de la UAED y la RIMD </w:t>
      </w:r>
      <w:r w:rsidR="00B3687C">
        <w:rPr>
          <w:rFonts w:ascii="Arial" w:hAnsi="Arial" w:cs="Arial"/>
          <w:sz w:val="24"/>
          <w:szCs w:val="24"/>
          <w:lang w:val="es-ES"/>
        </w:rPr>
        <w:t>se ha</w:t>
      </w:r>
      <w:r w:rsidR="00D132A6">
        <w:rPr>
          <w:rFonts w:ascii="Arial" w:hAnsi="Arial" w:cs="Arial"/>
          <w:sz w:val="24"/>
          <w:szCs w:val="24"/>
          <w:lang w:val="es-ES"/>
        </w:rPr>
        <w:t xml:space="preserve"> venido impulsando una agenda </w:t>
      </w:r>
      <w:r w:rsidR="00B3687C" w:rsidRPr="00B3687C">
        <w:rPr>
          <w:rFonts w:ascii="Arial" w:hAnsi="Arial" w:cs="Arial"/>
          <w:i/>
          <w:sz w:val="24"/>
          <w:szCs w:val="24"/>
          <w:lang w:val="es-ES"/>
        </w:rPr>
        <w:t>sui generis</w:t>
      </w:r>
      <w:r w:rsidR="00D132A6">
        <w:rPr>
          <w:rFonts w:ascii="Arial" w:hAnsi="Arial" w:cs="Arial"/>
          <w:sz w:val="24"/>
          <w:szCs w:val="24"/>
          <w:lang w:val="es-ES"/>
        </w:rPr>
        <w:t xml:space="preserve"> de investigación</w:t>
      </w:r>
      <w:r w:rsidR="00B3687C">
        <w:rPr>
          <w:rFonts w:ascii="Arial" w:hAnsi="Arial" w:cs="Arial"/>
          <w:sz w:val="24"/>
          <w:szCs w:val="24"/>
          <w:lang w:val="es-ES"/>
        </w:rPr>
        <w:t>, que está en el centro de la cátedra y que hemos caracterizado como</w:t>
      </w:r>
      <w:r w:rsidR="00D132A6">
        <w:rPr>
          <w:rFonts w:ascii="Arial" w:hAnsi="Arial" w:cs="Arial"/>
          <w:sz w:val="24"/>
          <w:szCs w:val="24"/>
          <w:lang w:val="es-ES"/>
        </w:rPr>
        <w:t xml:space="preserve"> </w:t>
      </w:r>
      <w:r w:rsidR="00D132A6" w:rsidRPr="00D132A6">
        <w:rPr>
          <w:rFonts w:ascii="Arial" w:hAnsi="Arial" w:cs="Arial"/>
          <w:i/>
          <w:sz w:val="24"/>
          <w:szCs w:val="24"/>
          <w:lang w:val="es-ES"/>
        </w:rPr>
        <w:t>perspectiva del sur</w:t>
      </w:r>
      <w:r w:rsidR="00B3687C">
        <w:rPr>
          <w:rFonts w:ascii="Arial" w:hAnsi="Arial" w:cs="Arial"/>
          <w:sz w:val="24"/>
          <w:szCs w:val="24"/>
          <w:lang w:val="es-ES"/>
        </w:rPr>
        <w:t>, en referencia a la construcción de una visión comprehensiva, incluyente, emancipadora y libertaria en la materia.</w:t>
      </w:r>
      <w:r w:rsidR="00D132A6">
        <w:rPr>
          <w:rFonts w:ascii="Arial" w:hAnsi="Arial" w:cs="Arial"/>
          <w:sz w:val="24"/>
          <w:szCs w:val="24"/>
          <w:lang w:val="es-ES"/>
        </w:rPr>
        <w:t xml:space="preserve"> En </w:t>
      </w:r>
      <w:r w:rsidR="00B3687C">
        <w:rPr>
          <w:rFonts w:ascii="Arial" w:hAnsi="Arial" w:cs="Arial"/>
          <w:sz w:val="24"/>
          <w:szCs w:val="24"/>
          <w:lang w:val="es-ES"/>
        </w:rPr>
        <w:t>el periodo de informe se han generado los siguientes productos</w:t>
      </w:r>
      <w:r w:rsidR="00390648">
        <w:rPr>
          <w:rFonts w:ascii="Arial" w:hAnsi="Arial" w:cs="Arial"/>
          <w:sz w:val="24"/>
          <w:szCs w:val="24"/>
          <w:lang w:val="es-ES"/>
        </w:rPr>
        <w:t xml:space="preserve"> en torno a esta agenda y perspectiva de investigación</w:t>
      </w:r>
      <w:r w:rsidR="0073515A">
        <w:rPr>
          <w:rFonts w:ascii="Arial" w:hAnsi="Arial" w:cs="Arial"/>
          <w:sz w:val="24"/>
          <w:szCs w:val="24"/>
          <w:lang w:val="es-ES"/>
        </w:rPr>
        <w:t>:</w:t>
      </w:r>
    </w:p>
    <w:p w:rsidR="0073515A" w:rsidRDefault="00316007" w:rsidP="006F26F0">
      <w:pPr>
        <w:pStyle w:val="NORMALINICIO"/>
        <w:spacing w:line="36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Artículos:</w:t>
      </w:r>
    </w:p>
    <w:p w:rsidR="00390648" w:rsidRDefault="00742FAF" w:rsidP="00742FAF">
      <w:pPr>
        <w:pStyle w:val="NORMALINICIO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0648">
        <w:rPr>
          <w:rFonts w:ascii="Arial" w:hAnsi="Arial" w:cs="Arial"/>
          <w:sz w:val="24"/>
          <w:szCs w:val="24"/>
          <w:lang w:val="en-US"/>
        </w:rPr>
        <w:t>“The migration and labour question today: new imperialism, unequal deve</w:t>
      </w:r>
      <w:r w:rsidRPr="00390648">
        <w:rPr>
          <w:rFonts w:ascii="Arial" w:hAnsi="Arial" w:cs="Arial"/>
          <w:sz w:val="24"/>
          <w:szCs w:val="24"/>
          <w:lang w:val="en-US"/>
        </w:rPr>
        <w:t>l</w:t>
      </w:r>
      <w:r w:rsidRPr="00390648">
        <w:rPr>
          <w:rFonts w:ascii="Arial" w:hAnsi="Arial" w:cs="Arial"/>
          <w:sz w:val="24"/>
          <w:szCs w:val="24"/>
          <w:lang w:val="en-US"/>
        </w:rPr>
        <w:t xml:space="preserve">opment and forced migration”, </w:t>
      </w:r>
      <w:r w:rsidRPr="00390648">
        <w:rPr>
          <w:rFonts w:ascii="Arial" w:hAnsi="Arial" w:cs="Arial"/>
          <w:i/>
          <w:sz w:val="24"/>
          <w:szCs w:val="24"/>
          <w:lang w:val="en-US"/>
        </w:rPr>
        <w:t>Monthly Review</w:t>
      </w:r>
      <w:r w:rsidRPr="00390648">
        <w:rPr>
          <w:rFonts w:ascii="Arial" w:hAnsi="Arial" w:cs="Arial"/>
          <w:sz w:val="24"/>
          <w:szCs w:val="24"/>
          <w:lang w:val="en-US"/>
        </w:rPr>
        <w:t xml:space="preserve">, Vol. 65, No. 2, February, 2013, pp. 25-38. </w:t>
      </w:r>
    </w:p>
    <w:p w:rsidR="00316007" w:rsidRPr="00390648" w:rsidRDefault="00742FAF" w:rsidP="00742FAF">
      <w:pPr>
        <w:pStyle w:val="NORMALINICIO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0648">
        <w:rPr>
          <w:rFonts w:ascii="Arial" w:hAnsi="Arial" w:cs="Arial"/>
          <w:sz w:val="24"/>
          <w:szCs w:val="24"/>
          <w:lang w:val="en-US"/>
        </w:rPr>
        <w:t xml:space="preserve">“Reframing the debate on migration, development and human rights”, </w:t>
      </w:r>
      <w:r w:rsidRPr="00390648">
        <w:rPr>
          <w:rFonts w:ascii="Arial" w:hAnsi="Arial" w:cs="Arial"/>
          <w:i/>
          <w:sz w:val="24"/>
          <w:szCs w:val="24"/>
          <w:lang w:val="en-US"/>
        </w:rPr>
        <w:t>Pop</w:t>
      </w:r>
      <w:r w:rsidRPr="00390648">
        <w:rPr>
          <w:rFonts w:ascii="Arial" w:hAnsi="Arial" w:cs="Arial"/>
          <w:i/>
          <w:sz w:val="24"/>
          <w:szCs w:val="24"/>
          <w:lang w:val="en-US"/>
        </w:rPr>
        <w:t>u</w:t>
      </w:r>
      <w:r w:rsidRPr="00390648">
        <w:rPr>
          <w:rFonts w:ascii="Arial" w:hAnsi="Arial" w:cs="Arial"/>
          <w:i/>
          <w:sz w:val="24"/>
          <w:szCs w:val="24"/>
          <w:lang w:val="en-US"/>
        </w:rPr>
        <w:t>lation, Space and Place</w:t>
      </w:r>
      <w:r w:rsidRPr="00390648">
        <w:rPr>
          <w:rFonts w:ascii="Arial" w:hAnsi="Arial" w:cs="Arial"/>
          <w:sz w:val="24"/>
          <w:szCs w:val="24"/>
          <w:lang w:val="en-US"/>
        </w:rPr>
        <w:t xml:space="preserve">. Vol. 19, No. 4, 2013.  </w:t>
      </w:r>
    </w:p>
    <w:p w:rsidR="00316007" w:rsidRDefault="00316007" w:rsidP="006F26F0">
      <w:pPr>
        <w:pStyle w:val="NORMALINICIO"/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AF">
        <w:rPr>
          <w:rFonts w:ascii="Arial" w:hAnsi="Arial" w:cs="Arial"/>
          <w:sz w:val="24"/>
          <w:szCs w:val="24"/>
          <w:lang w:val="en-US"/>
        </w:rPr>
        <w:t>Capítulos</w:t>
      </w:r>
      <w:proofErr w:type="spellEnd"/>
      <w:r w:rsidRPr="00742FAF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742FAF">
        <w:rPr>
          <w:rFonts w:ascii="Arial" w:hAnsi="Arial" w:cs="Arial"/>
          <w:sz w:val="24"/>
          <w:szCs w:val="24"/>
          <w:lang w:val="en-US"/>
        </w:rPr>
        <w:t>libros</w:t>
      </w:r>
      <w:proofErr w:type="spellEnd"/>
      <w:r w:rsidRPr="00742FAF">
        <w:rPr>
          <w:rFonts w:ascii="Arial" w:hAnsi="Arial" w:cs="Arial"/>
          <w:sz w:val="24"/>
          <w:szCs w:val="24"/>
          <w:lang w:val="en-US"/>
        </w:rPr>
        <w:t>:</w:t>
      </w:r>
    </w:p>
    <w:p w:rsidR="00742FAF" w:rsidRPr="00742FAF" w:rsidRDefault="00742FAF" w:rsidP="00742FAF">
      <w:pPr>
        <w:pStyle w:val="NORMALINICIO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es-MX"/>
        </w:rPr>
      </w:pPr>
      <w:r w:rsidRPr="00742FAF">
        <w:rPr>
          <w:rFonts w:ascii="Arial" w:hAnsi="Arial" w:cs="Arial"/>
          <w:sz w:val="24"/>
          <w:szCs w:val="24"/>
          <w:lang w:val="es-MX"/>
        </w:rPr>
        <w:t>“Migración, desarrollo y derechos humanos: elementos para replantear el deba</w:t>
      </w:r>
      <w:r>
        <w:rPr>
          <w:rFonts w:ascii="Arial" w:hAnsi="Arial" w:cs="Arial"/>
          <w:sz w:val="24"/>
          <w:szCs w:val="24"/>
          <w:lang w:val="es-MX"/>
        </w:rPr>
        <w:t>te”, e</w:t>
      </w:r>
      <w:r w:rsidRPr="00742FAF">
        <w:rPr>
          <w:rFonts w:ascii="Arial" w:hAnsi="Arial" w:cs="Arial"/>
          <w:sz w:val="24"/>
          <w:szCs w:val="24"/>
          <w:lang w:val="es-MX"/>
        </w:rPr>
        <w:t xml:space="preserve">n Ana María Aragonés (editor), </w:t>
      </w:r>
      <w:r w:rsidRPr="00742FAF">
        <w:rPr>
          <w:rFonts w:ascii="Arial" w:hAnsi="Arial" w:cs="Arial"/>
          <w:i/>
          <w:sz w:val="24"/>
          <w:szCs w:val="24"/>
          <w:lang w:val="es-MX"/>
        </w:rPr>
        <w:t>Migración y Desarrollo: Debates y propuestas</w:t>
      </w:r>
      <w:r w:rsidRPr="00742FAF">
        <w:rPr>
          <w:rFonts w:ascii="Arial" w:hAnsi="Arial" w:cs="Arial"/>
          <w:sz w:val="24"/>
          <w:szCs w:val="24"/>
          <w:lang w:val="es-MX"/>
        </w:rPr>
        <w:t>, Instituto de investigaciones Económicas, UNAM, 2013.</w:t>
      </w:r>
    </w:p>
    <w:p w:rsidR="00742FAF" w:rsidRPr="00742FAF" w:rsidRDefault="00742FAF" w:rsidP="00742FAF">
      <w:pPr>
        <w:pStyle w:val="NORMALINICIO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42FAF">
        <w:rPr>
          <w:rFonts w:ascii="Arial" w:hAnsi="Arial" w:cs="Arial"/>
          <w:sz w:val="24"/>
          <w:szCs w:val="24"/>
          <w:lang w:val="en-US"/>
        </w:rPr>
        <w:t xml:space="preserve">“Mexico-US Migration, 1980s-2010” in Immanuel Ness (editor), </w:t>
      </w:r>
      <w:r w:rsidRPr="00742FAF">
        <w:rPr>
          <w:rFonts w:ascii="Arial" w:hAnsi="Arial" w:cs="Arial"/>
          <w:i/>
          <w:sz w:val="24"/>
          <w:szCs w:val="24"/>
          <w:lang w:val="en-US"/>
        </w:rPr>
        <w:t>The Enc</w:t>
      </w:r>
      <w:r w:rsidRPr="00742FAF">
        <w:rPr>
          <w:rFonts w:ascii="Arial" w:hAnsi="Arial" w:cs="Arial"/>
          <w:i/>
          <w:sz w:val="24"/>
          <w:szCs w:val="24"/>
          <w:lang w:val="en-US"/>
        </w:rPr>
        <w:t>y</w:t>
      </w:r>
      <w:r w:rsidRPr="00742FAF">
        <w:rPr>
          <w:rFonts w:ascii="Arial" w:hAnsi="Arial" w:cs="Arial"/>
          <w:i/>
          <w:sz w:val="24"/>
          <w:szCs w:val="24"/>
          <w:lang w:val="en-US"/>
        </w:rPr>
        <w:t>clopedia of Global Human Migration</w:t>
      </w:r>
      <w:r w:rsidRPr="00742FAF">
        <w:rPr>
          <w:rFonts w:ascii="Arial" w:hAnsi="Arial" w:cs="Arial"/>
          <w:sz w:val="24"/>
          <w:szCs w:val="24"/>
          <w:lang w:val="en-US"/>
        </w:rPr>
        <w:t>, Wiley, 2013. Vol. IV, 2190-2194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742FA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42FAF" w:rsidRDefault="00742FAF" w:rsidP="00742FAF">
      <w:pPr>
        <w:pStyle w:val="NORMALINICIO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42FAF">
        <w:rPr>
          <w:rFonts w:ascii="Arial" w:hAnsi="Arial" w:cs="Arial"/>
          <w:sz w:val="24"/>
          <w:szCs w:val="24"/>
          <w:lang w:val="en-US"/>
        </w:rPr>
        <w:t>“Migration and the Era of Neoliberal Globalization” in Immanuel Ness (ed</w:t>
      </w:r>
      <w:r w:rsidRPr="00742FAF">
        <w:rPr>
          <w:rFonts w:ascii="Arial" w:hAnsi="Arial" w:cs="Arial"/>
          <w:sz w:val="24"/>
          <w:szCs w:val="24"/>
          <w:lang w:val="en-US"/>
        </w:rPr>
        <w:t>i</w:t>
      </w:r>
      <w:r w:rsidRPr="00742FAF">
        <w:rPr>
          <w:rFonts w:ascii="Arial" w:hAnsi="Arial" w:cs="Arial"/>
          <w:sz w:val="24"/>
          <w:szCs w:val="24"/>
          <w:lang w:val="en-US"/>
        </w:rPr>
        <w:t xml:space="preserve">tor), </w:t>
      </w:r>
      <w:r w:rsidRPr="00742FAF">
        <w:rPr>
          <w:rFonts w:ascii="Arial" w:hAnsi="Arial" w:cs="Arial"/>
          <w:i/>
          <w:sz w:val="24"/>
          <w:szCs w:val="24"/>
          <w:lang w:val="en-US"/>
        </w:rPr>
        <w:t>The Encyclopedia of Global Human Migration</w:t>
      </w:r>
      <w:r w:rsidRPr="00742FAF">
        <w:rPr>
          <w:rFonts w:ascii="Arial" w:hAnsi="Arial" w:cs="Arial"/>
          <w:sz w:val="24"/>
          <w:szCs w:val="24"/>
          <w:lang w:val="en-US"/>
        </w:rPr>
        <w:t xml:space="preserve">, Wiley, 2013 </w:t>
      </w:r>
      <w:r>
        <w:rPr>
          <w:rFonts w:ascii="Arial" w:hAnsi="Arial" w:cs="Arial"/>
          <w:sz w:val="24"/>
          <w:szCs w:val="24"/>
          <w:lang w:val="en-US"/>
        </w:rPr>
        <w:t>Vol. IV, 2290-2294.</w:t>
      </w:r>
    </w:p>
    <w:p w:rsidR="00742FAF" w:rsidRDefault="00742FAF" w:rsidP="00742FAF">
      <w:pPr>
        <w:pStyle w:val="NORMALINICIO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42FAF">
        <w:rPr>
          <w:rFonts w:ascii="Arial" w:hAnsi="Arial" w:cs="Arial"/>
          <w:sz w:val="24"/>
          <w:szCs w:val="24"/>
          <w:lang w:val="en-US"/>
        </w:rPr>
        <w:t xml:space="preserve">“Labour and Migration: A Pathway out of Poverty or </w:t>
      </w:r>
      <w:proofErr w:type="spellStart"/>
      <w:r w:rsidRPr="00742FAF">
        <w:rPr>
          <w:rFonts w:ascii="Arial" w:hAnsi="Arial" w:cs="Arial"/>
          <w:sz w:val="24"/>
          <w:szCs w:val="24"/>
          <w:lang w:val="en-US"/>
        </w:rPr>
        <w:t>Neocapitalism</w:t>
      </w:r>
      <w:proofErr w:type="spellEnd"/>
      <w:r w:rsidRPr="00742FAF">
        <w:rPr>
          <w:rFonts w:ascii="Arial" w:hAnsi="Arial" w:cs="Arial"/>
          <w:sz w:val="24"/>
          <w:szCs w:val="24"/>
          <w:lang w:val="en-US"/>
        </w:rPr>
        <w:t xml:space="preserve">?” in James </w:t>
      </w:r>
      <w:proofErr w:type="spellStart"/>
      <w:r w:rsidRPr="00742FAF">
        <w:rPr>
          <w:rFonts w:ascii="Arial" w:hAnsi="Arial" w:cs="Arial"/>
          <w:sz w:val="24"/>
          <w:szCs w:val="24"/>
          <w:lang w:val="en-US"/>
        </w:rPr>
        <w:t>Petras</w:t>
      </w:r>
      <w:proofErr w:type="spellEnd"/>
      <w:r w:rsidRPr="00742FAF">
        <w:rPr>
          <w:rFonts w:ascii="Arial" w:hAnsi="Arial" w:cs="Arial"/>
          <w:sz w:val="24"/>
          <w:szCs w:val="24"/>
          <w:lang w:val="en-US"/>
        </w:rPr>
        <w:t xml:space="preserve"> and Henry Veltmeyer with Raúl Delgado Wise and Humberto </w:t>
      </w:r>
      <w:r w:rsidRPr="00742FAF">
        <w:rPr>
          <w:rFonts w:ascii="Arial" w:hAnsi="Arial" w:cs="Arial"/>
          <w:sz w:val="24"/>
          <w:szCs w:val="24"/>
          <w:lang w:val="en-US"/>
        </w:rPr>
        <w:lastRenderedPageBreak/>
        <w:t xml:space="preserve">Márquez, </w:t>
      </w:r>
      <w:r w:rsidRPr="00742FAF">
        <w:rPr>
          <w:rFonts w:ascii="Arial" w:hAnsi="Arial" w:cs="Arial"/>
          <w:i/>
          <w:sz w:val="24"/>
          <w:szCs w:val="24"/>
          <w:lang w:val="en-US"/>
        </w:rPr>
        <w:t>Imperialism and Capitalism in the Twenty-First Century. A System in Crisis</w:t>
      </w:r>
      <w:r w:rsidRPr="00742FAF">
        <w:rPr>
          <w:rFonts w:ascii="Arial" w:hAnsi="Arial" w:cs="Arial"/>
          <w:sz w:val="24"/>
          <w:szCs w:val="24"/>
          <w:lang w:val="en-US"/>
        </w:rPr>
        <w:t xml:space="preserve">, London, </w:t>
      </w:r>
      <w:proofErr w:type="spellStart"/>
      <w:r w:rsidRPr="00742FAF">
        <w:rPr>
          <w:rFonts w:ascii="Arial" w:hAnsi="Arial" w:cs="Arial"/>
          <w:sz w:val="24"/>
          <w:szCs w:val="24"/>
          <w:lang w:val="en-US"/>
        </w:rPr>
        <w:t>Ashgate</w:t>
      </w:r>
      <w:proofErr w:type="spellEnd"/>
      <w:r w:rsidRPr="00742FAF">
        <w:rPr>
          <w:rFonts w:ascii="Arial" w:hAnsi="Arial" w:cs="Arial"/>
          <w:sz w:val="24"/>
          <w:szCs w:val="24"/>
          <w:lang w:val="en-US"/>
        </w:rPr>
        <w:t xml:space="preserve"> Publications, 2013. </w:t>
      </w:r>
    </w:p>
    <w:p w:rsidR="00316007" w:rsidRPr="00742FAF" w:rsidRDefault="00316007" w:rsidP="00742FAF">
      <w:pPr>
        <w:pStyle w:val="NORMALINICIO"/>
        <w:spacing w:line="360" w:lineRule="auto"/>
        <w:ind w:left="360"/>
        <w:rPr>
          <w:rFonts w:ascii="Arial" w:hAnsi="Arial" w:cs="Arial"/>
          <w:sz w:val="24"/>
          <w:szCs w:val="24"/>
          <w:lang w:val="en-US"/>
        </w:rPr>
      </w:pPr>
      <w:proofErr w:type="spellStart"/>
      <w:r w:rsidRPr="00742FAF">
        <w:rPr>
          <w:rFonts w:ascii="Arial" w:hAnsi="Arial" w:cs="Arial"/>
          <w:sz w:val="24"/>
          <w:szCs w:val="24"/>
          <w:lang w:val="en-US"/>
        </w:rPr>
        <w:t>Libros</w:t>
      </w:r>
      <w:proofErr w:type="spellEnd"/>
      <w:r w:rsidRPr="00742FAF">
        <w:rPr>
          <w:rFonts w:ascii="Arial" w:hAnsi="Arial" w:cs="Arial"/>
          <w:sz w:val="24"/>
          <w:szCs w:val="24"/>
          <w:lang w:val="en-US"/>
        </w:rPr>
        <w:t>:</w:t>
      </w:r>
    </w:p>
    <w:p w:rsidR="00316007" w:rsidRPr="00316007" w:rsidRDefault="00316007" w:rsidP="00742FAF">
      <w:pPr>
        <w:pStyle w:val="NORMALINICIO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16007">
        <w:rPr>
          <w:rFonts w:ascii="Arial" w:hAnsi="Arial" w:cs="Arial"/>
          <w:i/>
          <w:sz w:val="24"/>
          <w:szCs w:val="24"/>
          <w:lang w:val="en-US"/>
        </w:rPr>
        <w:t>Migration, Work and Citizenship in the New Global Order</w:t>
      </w:r>
      <w:r w:rsidRPr="00316007">
        <w:rPr>
          <w:rFonts w:ascii="Arial" w:hAnsi="Arial" w:cs="Arial"/>
          <w:sz w:val="24"/>
          <w:szCs w:val="24"/>
          <w:lang w:val="en-US"/>
        </w:rPr>
        <w:t xml:space="preserve"> (co-editor: Ronaldo Munck, Carl </w:t>
      </w:r>
      <w:proofErr w:type="spellStart"/>
      <w:r w:rsidRPr="00316007">
        <w:rPr>
          <w:rFonts w:ascii="Arial" w:hAnsi="Arial" w:cs="Arial"/>
          <w:sz w:val="24"/>
          <w:szCs w:val="24"/>
          <w:lang w:val="en-US"/>
        </w:rPr>
        <w:t>Ulrik</w:t>
      </w:r>
      <w:proofErr w:type="spellEnd"/>
      <w:r w:rsidRPr="00316007">
        <w:rPr>
          <w:rFonts w:ascii="Arial" w:hAnsi="Arial" w:cs="Arial"/>
          <w:sz w:val="24"/>
          <w:szCs w:val="24"/>
          <w:lang w:val="en-US"/>
        </w:rPr>
        <w:t xml:space="preserve"> Schierup), London, </w:t>
      </w:r>
      <w:proofErr w:type="spellStart"/>
      <w:r w:rsidRPr="00316007">
        <w:rPr>
          <w:rFonts w:ascii="Arial" w:hAnsi="Arial" w:cs="Arial"/>
          <w:sz w:val="24"/>
          <w:szCs w:val="24"/>
          <w:lang w:val="en-US"/>
        </w:rPr>
        <w:t>Routledge</w:t>
      </w:r>
      <w:proofErr w:type="spellEnd"/>
      <w:r w:rsidRPr="00316007">
        <w:rPr>
          <w:rFonts w:ascii="Arial" w:hAnsi="Arial" w:cs="Arial"/>
          <w:sz w:val="24"/>
          <w:szCs w:val="24"/>
          <w:lang w:val="en-US"/>
        </w:rPr>
        <w:t>, ISBN: 978-041-568-327-2, 2012, 192 p.</w:t>
      </w:r>
    </w:p>
    <w:p w:rsidR="00316007" w:rsidRPr="00316007" w:rsidRDefault="00316007" w:rsidP="00742FAF">
      <w:pPr>
        <w:pStyle w:val="NORMALINICIO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</w:rPr>
      </w:pPr>
      <w:r w:rsidRPr="00316007">
        <w:rPr>
          <w:rFonts w:ascii="Arial" w:hAnsi="Arial" w:cs="Arial"/>
          <w:i/>
          <w:sz w:val="24"/>
          <w:szCs w:val="24"/>
        </w:rPr>
        <w:t>El laberinto de la cultura neoliberal. Crisis, migración y cambio</w:t>
      </w:r>
      <w:r w:rsidRPr="00316007">
        <w:rPr>
          <w:rFonts w:ascii="Arial" w:hAnsi="Arial" w:cs="Arial"/>
          <w:sz w:val="24"/>
          <w:szCs w:val="24"/>
        </w:rPr>
        <w:t>, Colección: Desarrollo y Migración, Miguel Ángel Porrúa, UNESCO (</w:t>
      </w:r>
      <w:proofErr w:type="spellStart"/>
      <w:r w:rsidRPr="00316007">
        <w:rPr>
          <w:rFonts w:ascii="Arial" w:hAnsi="Arial" w:cs="Arial"/>
          <w:sz w:val="24"/>
          <w:szCs w:val="24"/>
        </w:rPr>
        <w:t>co</w:t>
      </w:r>
      <w:proofErr w:type="spellEnd"/>
      <w:r w:rsidRPr="00316007">
        <w:rPr>
          <w:rFonts w:ascii="Arial" w:hAnsi="Arial" w:cs="Arial"/>
          <w:sz w:val="24"/>
          <w:szCs w:val="24"/>
        </w:rPr>
        <w:t>-editor: Humbe</w:t>
      </w:r>
      <w:r w:rsidRPr="00316007">
        <w:rPr>
          <w:rFonts w:ascii="Arial" w:hAnsi="Arial" w:cs="Arial"/>
          <w:sz w:val="24"/>
          <w:szCs w:val="24"/>
        </w:rPr>
        <w:t>r</w:t>
      </w:r>
      <w:r w:rsidRPr="00316007">
        <w:rPr>
          <w:rFonts w:ascii="Arial" w:hAnsi="Arial" w:cs="Arial"/>
          <w:sz w:val="24"/>
          <w:szCs w:val="24"/>
        </w:rPr>
        <w:t>to Márquez), ISBS: 978-607-401-702-1, 147p.,  2013.</w:t>
      </w:r>
    </w:p>
    <w:p w:rsidR="00316007" w:rsidRPr="00316007" w:rsidRDefault="00316007" w:rsidP="00742FAF">
      <w:pPr>
        <w:pStyle w:val="NORMALINICIO"/>
        <w:numPr>
          <w:ilvl w:val="0"/>
          <w:numId w:val="25"/>
        </w:numPr>
        <w:spacing w:line="360" w:lineRule="auto"/>
        <w:rPr>
          <w:rFonts w:ascii="Arial" w:hAnsi="Arial" w:cs="Arial"/>
          <w:sz w:val="24"/>
          <w:szCs w:val="24"/>
        </w:rPr>
      </w:pPr>
      <w:r w:rsidRPr="00316007">
        <w:rPr>
          <w:rFonts w:ascii="Arial" w:hAnsi="Arial" w:cs="Arial"/>
          <w:i/>
          <w:sz w:val="24"/>
          <w:szCs w:val="24"/>
        </w:rPr>
        <w:t>Hacia una agenda de investigación sobre migración y desarrollo para el f</w:t>
      </w:r>
      <w:r w:rsidRPr="00316007">
        <w:rPr>
          <w:rFonts w:ascii="Arial" w:hAnsi="Arial" w:cs="Arial"/>
          <w:i/>
          <w:sz w:val="24"/>
          <w:szCs w:val="24"/>
        </w:rPr>
        <w:t>u</w:t>
      </w:r>
      <w:r w:rsidRPr="00316007">
        <w:rPr>
          <w:rFonts w:ascii="Arial" w:hAnsi="Arial" w:cs="Arial"/>
          <w:i/>
          <w:sz w:val="24"/>
          <w:szCs w:val="24"/>
        </w:rPr>
        <w:t>turo de México</w:t>
      </w:r>
      <w:r w:rsidRPr="00316007">
        <w:rPr>
          <w:rFonts w:ascii="Arial" w:hAnsi="Arial" w:cs="Arial"/>
          <w:sz w:val="24"/>
          <w:szCs w:val="24"/>
        </w:rPr>
        <w:t>, Consejo Consultivo de Ciencias de la Presidencia, Acad</w:t>
      </w:r>
      <w:r w:rsidRPr="00316007">
        <w:rPr>
          <w:rFonts w:ascii="Arial" w:hAnsi="Arial" w:cs="Arial"/>
          <w:sz w:val="24"/>
          <w:szCs w:val="24"/>
        </w:rPr>
        <w:t>e</w:t>
      </w:r>
      <w:r w:rsidRPr="00316007">
        <w:rPr>
          <w:rFonts w:ascii="Arial" w:hAnsi="Arial" w:cs="Arial"/>
          <w:sz w:val="24"/>
          <w:szCs w:val="24"/>
        </w:rPr>
        <w:t>mia Mexicana de Ciencias y CONACYT (</w:t>
      </w:r>
      <w:r w:rsidR="00742FAF">
        <w:rPr>
          <w:rFonts w:ascii="Arial" w:hAnsi="Arial" w:cs="Arial"/>
          <w:sz w:val="24"/>
          <w:szCs w:val="24"/>
        </w:rPr>
        <w:t>en proceso de edición</w:t>
      </w:r>
      <w:r w:rsidRPr="00316007">
        <w:rPr>
          <w:rFonts w:ascii="Arial" w:hAnsi="Arial" w:cs="Arial"/>
          <w:sz w:val="24"/>
          <w:szCs w:val="24"/>
        </w:rPr>
        <w:t>).</w:t>
      </w:r>
    </w:p>
    <w:p w:rsidR="001C77B2" w:rsidRPr="00D132A6" w:rsidRDefault="001C77B2" w:rsidP="001C77B2">
      <w:pPr>
        <w:spacing w:line="360" w:lineRule="auto"/>
        <w:ind w:left="0" w:right="0"/>
        <w:rPr>
          <w:rFonts w:ascii="Arial" w:hAnsi="Arial" w:cs="Arial"/>
          <w:b/>
          <w:sz w:val="24"/>
          <w:szCs w:val="24"/>
        </w:rPr>
      </w:pPr>
    </w:p>
    <w:p w:rsidR="00991E67" w:rsidRDefault="00992365" w:rsidP="007573E6">
      <w:pPr>
        <w:pStyle w:val="Prrafodelista"/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Participaciones destacadas y o</w:t>
      </w:r>
      <w:r w:rsidR="00991E67" w:rsidRPr="007573E6">
        <w:rPr>
          <w:rFonts w:ascii="Arial" w:hAnsi="Arial" w:cs="Arial"/>
          <w:b/>
          <w:sz w:val="24"/>
          <w:szCs w:val="24"/>
        </w:rPr>
        <w:t xml:space="preserve">rganización y </w:t>
      </w:r>
      <w:proofErr w:type="spellStart"/>
      <w:r w:rsidR="00991E67" w:rsidRPr="007573E6">
        <w:rPr>
          <w:rFonts w:ascii="Arial" w:hAnsi="Arial" w:cs="Arial"/>
          <w:b/>
          <w:sz w:val="24"/>
          <w:szCs w:val="24"/>
        </w:rPr>
        <w:t>co</w:t>
      </w:r>
      <w:proofErr w:type="spellEnd"/>
      <w:r w:rsidR="00991E67" w:rsidRPr="007573E6">
        <w:rPr>
          <w:rFonts w:ascii="Arial" w:hAnsi="Arial" w:cs="Arial"/>
          <w:b/>
          <w:sz w:val="24"/>
          <w:szCs w:val="24"/>
        </w:rPr>
        <w:t xml:space="preserve">-organización de </w:t>
      </w:r>
      <w:r w:rsidR="007573E6">
        <w:rPr>
          <w:rFonts w:ascii="Arial" w:hAnsi="Arial" w:cs="Arial"/>
          <w:b/>
          <w:sz w:val="24"/>
          <w:szCs w:val="24"/>
        </w:rPr>
        <w:t>semin</w:t>
      </w:r>
      <w:r w:rsidR="007573E6">
        <w:rPr>
          <w:rFonts w:ascii="Arial" w:hAnsi="Arial" w:cs="Arial"/>
          <w:b/>
          <w:sz w:val="24"/>
          <w:szCs w:val="24"/>
        </w:rPr>
        <w:t>a</w:t>
      </w:r>
      <w:r w:rsidR="007573E6">
        <w:rPr>
          <w:rFonts w:ascii="Arial" w:hAnsi="Arial" w:cs="Arial"/>
          <w:b/>
          <w:sz w:val="24"/>
          <w:szCs w:val="24"/>
        </w:rPr>
        <w:t>rio</w:t>
      </w:r>
      <w:r w:rsidR="00991E67" w:rsidRPr="007573E6">
        <w:rPr>
          <w:rFonts w:ascii="Arial" w:hAnsi="Arial" w:cs="Arial"/>
          <w:b/>
          <w:sz w:val="24"/>
          <w:szCs w:val="24"/>
        </w:rPr>
        <w:t>s, conferencias y simposi</w:t>
      </w:r>
      <w:r w:rsidR="007573E6">
        <w:rPr>
          <w:rFonts w:ascii="Arial" w:hAnsi="Arial" w:cs="Arial"/>
          <w:b/>
          <w:sz w:val="24"/>
          <w:szCs w:val="24"/>
        </w:rPr>
        <w:t>o</w:t>
      </w:r>
      <w:r w:rsidR="00991E67" w:rsidRPr="007573E6">
        <w:rPr>
          <w:rFonts w:ascii="Arial" w:hAnsi="Arial" w:cs="Arial"/>
          <w:b/>
          <w:sz w:val="24"/>
          <w:szCs w:val="24"/>
        </w:rPr>
        <w:t xml:space="preserve">s </w:t>
      </w:r>
    </w:p>
    <w:p w:rsidR="00991E67" w:rsidRPr="00991E67" w:rsidRDefault="00991E67" w:rsidP="00991E67">
      <w:pPr>
        <w:pStyle w:val="Prrafodelista"/>
        <w:ind w:left="0" w:right="0"/>
        <w:rPr>
          <w:rFonts w:ascii="Arial" w:hAnsi="Arial" w:cs="Arial"/>
          <w:sz w:val="24"/>
          <w:szCs w:val="24"/>
        </w:rPr>
      </w:pPr>
    </w:p>
    <w:p w:rsidR="000B6935" w:rsidRPr="000B6935" w:rsidRDefault="000B6935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B6935">
        <w:rPr>
          <w:rFonts w:ascii="Arial" w:hAnsi="Arial" w:cs="Arial"/>
          <w:bCs/>
          <w:sz w:val="24"/>
          <w:szCs w:val="24"/>
          <w:lang w:val="es-ES"/>
        </w:rPr>
        <w:t xml:space="preserve">Participación en la sesión plenaria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y panel de expertos del 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2º. Curso Inte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r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nacional de Alta Formación: La Reforma Constitucional de Derechos Hum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a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nos. Implicaciones para la Prevención y Defensa contra la Discriminación</w:t>
      </w:r>
      <w:r w:rsidRPr="000B6935">
        <w:rPr>
          <w:rFonts w:ascii="Arial" w:hAnsi="Arial" w:cs="Arial"/>
          <w:bCs/>
          <w:sz w:val="24"/>
          <w:szCs w:val="24"/>
          <w:lang w:val="es-ES_tradnl"/>
        </w:rPr>
        <w:t>, CONAPRED</w:t>
      </w:r>
      <w:r>
        <w:rPr>
          <w:rFonts w:ascii="Arial" w:hAnsi="Arial" w:cs="Arial"/>
          <w:bCs/>
          <w:sz w:val="24"/>
          <w:szCs w:val="24"/>
          <w:lang w:val="es-ES_tradnl"/>
        </w:rPr>
        <w:t>, con la ponencia</w:t>
      </w:r>
      <w:r w:rsidRPr="000B6935">
        <w:rPr>
          <w:rFonts w:ascii="Arial" w:hAnsi="Arial" w:cs="Arial"/>
          <w:bCs/>
          <w:sz w:val="24"/>
          <w:szCs w:val="24"/>
          <w:lang w:val="es-ES"/>
        </w:rPr>
        <w:t xml:space="preserve">: “Panorama de la migración México-Estados Unidos: mitos y realidades”,  </w:t>
      </w:r>
      <w:r>
        <w:rPr>
          <w:rFonts w:ascii="Arial" w:hAnsi="Arial" w:cs="Arial"/>
          <w:bCs/>
          <w:sz w:val="24"/>
          <w:szCs w:val="24"/>
          <w:lang w:val="es-ES_tradnl"/>
        </w:rPr>
        <w:t>Septiembre</w:t>
      </w:r>
      <w:r w:rsidRPr="000B6935">
        <w:rPr>
          <w:rFonts w:ascii="Arial" w:hAnsi="Arial" w:cs="Arial"/>
          <w:bCs/>
          <w:sz w:val="24"/>
          <w:szCs w:val="24"/>
          <w:lang w:val="es-ES_tradnl"/>
        </w:rPr>
        <w:t xml:space="preserve"> 3-5, 2012.</w:t>
      </w:r>
    </w:p>
    <w:p w:rsidR="000B6935" w:rsidRPr="000B6935" w:rsidRDefault="000B6935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B6935">
        <w:rPr>
          <w:rFonts w:ascii="Arial" w:hAnsi="Arial" w:cs="Arial"/>
          <w:bCs/>
          <w:sz w:val="24"/>
          <w:szCs w:val="24"/>
        </w:rPr>
        <w:t>Present</w:t>
      </w:r>
      <w:r>
        <w:rPr>
          <w:rFonts w:ascii="Arial" w:hAnsi="Arial" w:cs="Arial"/>
          <w:bCs/>
          <w:sz w:val="24"/>
          <w:szCs w:val="24"/>
        </w:rPr>
        <w:t>ación</w:t>
      </w:r>
      <w:proofErr w:type="spellEnd"/>
      <w:r w:rsidRPr="000B6935">
        <w:rPr>
          <w:rFonts w:ascii="Arial" w:hAnsi="Arial" w:cs="Arial"/>
          <w:bCs/>
          <w:sz w:val="24"/>
          <w:szCs w:val="24"/>
        </w:rPr>
        <w:t>: “Mexico and Central American Migration: historical trends and landscape assessment”, Strategic Planning Meeting, Global Coalition on M</w:t>
      </w:r>
      <w:r w:rsidRPr="000B6935">
        <w:rPr>
          <w:rFonts w:ascii="Arial" w:hAnsi="Arial" w:cs="Arial"/>
          <w:bCs/>
          <w:sz w:val="24"/>
          <w:szCs w:val="24"/>
        </w:rPr>
        <w:t>i</w:t>
      </w:r>
      <w:r w:rsidRPr="000B6935">
        <w:rPr>
          <w:rFonts w:ascii="Arial" w:hAnsi="Arial" w:cs="Arial"/>
          <w:bCs/>
          <w:sz w:val="24"/>
          <w:szCs w:val="24"/>
        </w:rPr>
        <w:t xml:space="preserve">gration, Accra, Ghana, </w:t>
      </w:r>
      <w:proofErr w:type="spellStart"/>
      <w:r w:rsidRPr="000B6935">
        <w:rPr>
          <w:rFonts w:ascii="Arial" w:hAnsi="Arial" w:cs="Arial"/>
          <w:bCs/>
          <w:sz w:val="24"/>
          <w:szCs w:val="24"/>
        </w:rPr>
        <w:t>Sept</w:t>
      </w:r>
      <w:r>
        <w:rPr>
          <w:rFonts w:ascii="Arial" w:hAnsi="Arial" w:cs="Arial"/>
          <w:bCs/>
          <w:sz w:val="24"/>
          <w:szCs w:val="24"/>
        </w:rPr>
        <w:t>iembre</w:t>
      </w:r>
      <w:proofErr w:type="spellEnd"/>
      <w:r w:rsidRPr="000B6935">
        <w:rPr>
          <w:rFonts w:ascii="Arial" w:hAnsi="Arial" w:cs="Arial"/>
          <w:bCs/>
          <w:sz w:val="24"/>
          <w:szCs w:val="24"/>
        </w:rPr>
        <w:t xml:space="preserve"> 10-11, 2012. 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Conferencia magistral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: “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La cuestión laboral y migratoria hoy. 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 xml:space="preserve">Redes Globales de Capital Monopolista e Intercambio Desigual”, </w:t>
      </w:r>
      <w:r>
        <w:rPr>
          <w:rFonts w:ascii="Arial" w:hAnsi="Arial" w:cs="Arial"/>
          <w:bCs/>
          <w:iCs/>
          <w:sz w:val="24"/>
          <w:szCs w:val="24"/>
          <w:lang w:val="es-ES"/>
        </w:rPr>
        <w:t>en el taller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>: Retos de la H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>u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>manidad: La Construcción Social A</w:t>
      </w:r>
      <w:r>
        <w:rPr>
          <w:rFonts w:ascii="Arial" w:hAnsi="Arial" w:cs="Arial"/>
          <w:bCs/>
          <w:iCs/>
          <w:sz w:val="24"/>
          <w:szCs w:val="24"/>
          <w:lang w:val="es-ES"/>
        </w:rPr>
        <w:t>l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 xml:space="preserve">ternativa”. Facultad de Ciencias Políticas y Sociales y CEIICH, UNAM, </w:t>
      </w:r>
      <w:r w:rsidRPr="000B6935">
        <w:rPr>
          <w:rFonts w:ascii="Arial" w:hAnsi="Arial" w:cs="Arial"/>
          <w:bCs/>
          <w:iCs/>
          <w:sz w:val="24"/>
          <w:szCs w:val="24"/>
          <w:lang w:val="es-ES"/>
        </w:rPr>
        <w:t>México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 xml:space="preserve">, </w:t>
      </w:r>
      <w:r w:rsidRPr="000B6935">
        <w:rPr>
          <w:rFonts w:ascii="Arial" w:hAnsi="Arial" w:cs="Arial"/>
          <w:bCs/>
          <w:iCs/>
          <w:sz w:val="24"/>
          <w:szCs w:val="24"/>
          <w:lang w:val="es-ES"/>
        </w:rPr>
        <w:t>Octubre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"/>
        </w:rPr>
        <w:t xml:space="preserve"> 9, 2012.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iCs/>
          <w:sz w:val="24"/>
          <w:szCs w:val="24"/>
          <w:lang w:val="es-MX"/>
        </w:rPr>
        <w:lastRenderedPageBreak/>
        <w:t>Co-organizador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val="es-MX"/>
        </w:rPr>
        <w:t xml:space="preserve">y panelista en el seminario </w:t>
      </w:r>
      <w:proofErr w:type="spellStart"/>
      <w:r>
        <w:rPr>
          <w:rFonts w:ascii="Arial" w:hAnsi="Arial" w:cs="Arial"/>
          <w:bCs/>
          <w:iCs/>
          <w:sz w:val="24"/>
          <w:szCs w:val="24"/>
          <w:lang w:val="es-MX"/>
        </w:rPr>
        <w:t>intrnacional</w:t>
      </w:r>
      <w:proofErr w:type="spellEnd"/>
      <w:r w:rsidR="000B6935" w:rsidRPr="000B6935">
        <w:rPr>
          <w:rFonts w:ascii="Arial" w:hAnsi="Arial" w:cs="Arial"/>
          <w:bCs/>
          <w:iCs/>
          <w:sz w:val="24"/>
          <w:szCs w:val="24"/>
          <w:lang w:val="es-MX"/>
        </w:rPr>
        <w:t>: “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_tradnl"/>
        </w:rPr>
        <w:t>La política migrat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_tradnl"/>
        </w:rPr>
        <w:t>o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_tradnl"/>
        </w:rPr>
        <w:t xml:space="preserve">ria en la coyuntura actual: balance y desafíos”, Hacienda Vista Hermosa,  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México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_tradnl"/>
        </w:rPr>
        <w:t xml:space="preserve">, </w:t>
      </w:r>
      <w:r w:rsidRPr="000B6935">
        <w:rPr>
          <w:rFonts w:ascii="Arial" w:hAnsi="Arial" w:cs="Arial"/>
          <w:bCs/>
          <w:iCs/>
          <w:sz w:val="24"/>
          <w:szCs w:val="24"/>
          <w:lang w:val="es-ES_tradnl"/>
        </w:rPr>
        <w:t>Octubre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ES_tradnl"/>
        </w:rPr>
        <w:t xml:space="preserve"> 25-26, 2012.</w:t>
      </w:r>
      <w:r w:rsidR="000B6935" w:rsidRPr="000B6935">
        <w:rPr>
          <w:rFonts w:ascii="Arial" w:hAnsi="Arial" w:cs="Arial"/>
          <w:bCs/>
          <w:iCs/>
          <w:sz w:val="24"/>
          <w:szCs w:val="24"/>
          <w:lang w:val="es-MX"/>
        </w:rPr>
        <w:t xml:space="preserve"> 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B6935">
        <w:rPr>
          <w:rFonts w:ascii="Arial" w:hAnsi="Arial" w:cs="Arial"/>
          <w:bCs/>
          <w:sz w:val="24"/>
          <w:szCs w:val="24"/>
          <w:lang w:val="es-MX"/>
        </w:rPr>
        <w:t>Participación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>
        <w:rPr>
          <w:rFonts w:ascii="Arial" w:hAnsi="Arial" w:cs="Arial"/>
          <w:bCs/>
          <w:sz w:val="24"/>
          <w:szCs w:val="24"/>
          <w:lang w:val="es-MX"/>
        </w:rPr>
        <w:t>en la mesa redonda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: “La políticas migratorias en  México y en el mundo”, Unidad de Política Económica y Colegio de México,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México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N</w:t>
      </w:r>
      <w:r w:rsidRPr="000B6935">
        <w:rPr>
          <w:rFonts w:ascii="Arial" w:hAnsi="Arial" w:cs="Arial"/>
          <w:bCs/>
          <w:sz w:val="24"/>
          <w:szCs w:val="24"/>
          <w:lang w:val="es-MX"/>
        </w:rPr>
        <w:t>o</w:t>
      </w:r>
      <w:r w:rsidRPr="000B6935">
        <w:rPr>
          <w:rFonts w:ascii="Arial" w:hAnsi="Arial" w:cs="Arial"/>
          <w:bCs/>
          <w:sz w:val="24"/>
          <w:szCs w:val="24"/>
          <w:lang w:val="es-MX"/>
        </w:rPr>
        <w:t>viembre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5-6, 2012.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B6935">
        <w:rPr>
          <w:rFonts w:ascii="Arial" w:hAnsi="Arial" w:cs="Arial"/>
          <w:bCs/>
          <w:sz w:val="24"/>
          <w:szCs w:val="24"/>
          <w:lang w:val="es-MX"/>
        </w:rPr>
        <w:t>Presentación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: “El estado del arte en los estudios migratorios en América L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a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tina”, Conferencia Latinoamericana y Caribeña de Ciencias Sociales: El E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s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tado de las Ciencias Social en América Latina y el Caribe, El Colegio Naci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nal,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México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Noviembre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7, 2012.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B6935">
        <w:rPr>
          <w:rFonts w:ascii="Arial" w:hAnsi="Arial" w:cs="Arial"/>
          <w:bCs/>
          <w:sz w:val="24"/>
          <w:szCs w:val="24"/>
          <w:lang w:val="es-MX"/>
        </w:rPr>
        <w:t>Presentación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: “Redes de acción ciudadana: La red Internacional de Migr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a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ción y Desarrollo</w:t>
      </w:r>
      <w:r>
        <w:rPr>
          <w:rFonts w:ascii="Arial" w:hAnsi="Arial" w:cs="Arial"/>
          <w:bCs/>
          <w:sz w:val="24"/>
          <w:szCs w:val="24"/>
          <w:lang w:val="es-MX"/>
        </w:rPr>
        <w:t>”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, Reunión anual 2012, Dimensión, impacto y horizonte de la acción ciudadana, Centro Mexicano para la Filantropía,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México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Novie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</w:t>
      </w:r>
      <w:r w:rsidRPr="000B6935">
        <w:rPr>
          <w:rFonts w:ascii="Arial" w:hAnsi="Arial" w:cs="Arial"/>
          <w:bCs/>
          <w:sz w:val="24"/>
          <w:szCs w:val="24"/>
          <w:lang w:val="es-MX"/>
        </w:rPr>
        <w:t>bre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12-14, 2012.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Participació</w:t>
      </w:r>
      <w:r w:rsidRPr="000B6935">
        <w:rPr>
          <w:rFonts w:ascii="Arial" w:hAnsi="Arial" w:cs="Arial"/>
          <w:bCs/>
          <w:sz w:val="24"/>
          <w:szCs w:val="24"/>
        </w:rPr>
        <w:t>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 </w:t>
      </w:r>
      <w:r w:rsidR="000B6935" w:rsidRPr="000B6935">
        <w:rPr>
          <w:rFonts w:ascii="Arial" w:hAnsi="Arial" w:cs="Arial"/>
          <w:bCs/>
          <w:sz w:val="24"/>
          <w:szCs w:val="24"/>
        </w:rPr>
        <w:t xml:space="preserve">“PLENARY 1: Crisis, Critique, and Consequences of Global Migration + Resistance, Organization, Action”, </w:t>
      </w:r>
      <w:r>
        <w:rPr>
          <w:rFonts w:ascii="Arial" w:hAnsi="Arial" w:cs="Arial"/>
          <w:bCs/>
          <w:sz w:val="24"/>
          <w:szCs w:val="24"/>
        </w:rPr>
        <w:t xml:space="preserve">con la </w:t>
      </w:r>
      <w:proofErr w:type="spellStart"/>
      <w:r>
        <w:rPr>
          <w:rFonts w:ascii="Arial" w:hAnsi="Arial" w:cs="Arial"/>
          <w:bCs/>
          <w:sz w:val="24"/>
          <w:szCs w:val="24"/>
        </w:rPr>
        <w:t>ponencia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>: “</w:t>
      </w:r>
      <w:r w:rsidR="000B6935" w:rsidRPr="000B6935">
        <w:rPr>
          <w:rFonts w:ascii="Arial" w:hAnsi="Arial" w:cs="Arial"/>
          <w:bCs/>
          <w:sz w:val="24"/>
          <w:szCs w:val="24"/>
          <w:lang w:val="en-GB"/>
        </w:rPr>
        <w:t>The migr</w:t>
      </w:r>
      <w:r w:rsidR="000B6935" w:rsidRPr="000B6935">
        <w:rPr>
          <w:rFonts w:ascii="Arial" w:hAnsi="Arial" w:cs="Arial"/>
          <w:bCs/>
          <w:sz w:val="24"/>
          <w:szCs w:val="24"/>
          <w:lang w:val="en-GB"/>
        </w:rPr>
        <w:t>a</w:t>
      </w:r>
      <w:r w:rsidR="000B6935" w:rsidRPr="000B6935">
        <w:rPr>
          <w:rFonts w:ascii="Arial" w:hAnsi="Arial" w:cs="Arial"/>
          <w:bCs/>
          <w:sz w:val="24"/>
          <w:szCs w:val="24"/>
          <w:lang w:val="en-GB"/>
        </w:rPr>
        <w:t>tion and labour question today: new imperialism, unequal development and forced migration”,</w:t>
      </w:r>
      <w:r w:rsidR="000B6935" w:rsidRPr="000B6935">
        <w:rPr>
          <w:rFonts w:ascii="Arial" w:hAnsi="Arial" w:cs="Arial"/>
          <w:bCs/>
          <w:sz w:val="24"/>
          <w:szCs w:val="24"/>
        </w:rPr>
        <w:t xml:space="preserve"> V World Social Forum on Migrations, Manila, </w:t>
      </w:r>
      <w:r>
        <w:rPr>
          <w:rFonts w:ascii="Arial" w:hAnsi="Arial" w:cs="Arial"/>
          <w:bCs/>
          <w:sz w:val="24"/>
          <w:szCs w:val="24"/>
        </w:rPr>
        <w:t>Filipinas</w:t>
      </w:r>
      <w:r w:rsidR="000B6935" w:rsidRPr="000B6935">
        <w:rPr>
          <w:rFonts w:ascii="Arial" w:hAnsi="Arial" w:cs="Arial"/>
          <w:bCs/>
          <w:sz w:val="24"/>
          <w:szCs w:val="24"/>
        </w:rPr>
        <w:t>, 26-</w:t>
      </w:r>
      <w:r>
        <w:rPr>
          <w:rFonts w:ascii="Arial" w:hAnsi="Arial" w:cs="Arial"/>
          <w:bCs/>
          <w:sz w:val="24"/>
          <w:szCs w:val="24"/>
        </w:rPr>
        <w:t>Noviembre 30</w:t>
      </w:r>
      <w:r w:rsidR="000B6935" w:rsidRPr="000B6935">
        <w:rPr>
          <w:rFonts w:ascii="Arial" w:hAnsi="Arial" w:cs="Arial"/>
          <w:bCs/>
          <w:sz w:val="24"/>
          <w:szCs w:val="24"/>
        </w:rPr>
        <w:t>, 2012.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Presentació</w:t>
      </w:r>
      <w:r w:rsidR="000B6935" w:rsidRPr="000B6935">
        <w:rPr>
          <w:rFonts w:ascii="Arial" w:hAnsi="Arial" w:cs="Arial"/>
          <w:bCs/>
          <w:sz w:val="24"/>
          <w:szCs w:val="24"/>
        </w:rPr>
        <w:t>n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>: “</w:t>
      </w:r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>Global Migration crisis or no crisis: vital importance to econ</w:t>
      </w:r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>o</w:t>
      </w:r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 xml:space="preserve">mies and societies, the real stories”, Workshop 1: Migration: realities of what </w:t>
      </w:r>
      <w:proofErr w:type="spellStart"/>
      <w:proofErr w:type="gramStart"/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>its</w:t>
      </w:r>
      <w:proofErr w:type="spellEnd"/>
      <w:proofErr w:type="gramEnd"/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 xml:space="preserve"> about, why, who, how its treated, </w:t>
      </w:r>
      <w:proofErr w:type="spellStart"/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>whats</w:t>
      </w:r>
      <w:proofErr w:type="spellEnd"/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 xml:space="preserve"> the impact, Global Migration Pol</w:t>
      </w:r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>i</w:t>
      </w:r>
      <w:r w:rsidR="000B6935" w:rsidRPr="000B6935">
        <w:rPr>
          <w:rFonts w:ascii="Arial" w:hAnsi="Arial" w:cs="Arial"/>
          <w:bCs/>
          <w:iCs/>
          <w:sz w:val="24"/>
          <w:szCs w:val="24"/>
          <w:lang w:val="en-CA"/>
        </w:rPr>
        <w:t>cy Workshops: A Trilogy</w:t>
      </w:r>
      <w:r w:rsidR="000B6935" w:rsidRPr="000B6935">
        <w:rPr>
          <w:rFonts w:ascii="Arial" w:hAnsi="Arial" w:cs="Arial"/>
          <w:bCs/>
          <w:sz w:val="24"/>
          <w:szCs w:val="24"/>
        </w:rPr>
        <w:t xml:space="preserve">, V World Social Forum on Migrations, Manila, </w:t>
      </w:r>
      <w:r>
        <w:rPr>
          <w:rFonts w:ascii="Arial" w:hAnsi="Arial" w:cs="Arial"/>
          <w:bCs/>
          <w:sz w:val="24"/>
          <w:szCs w:val="24"/>
        </w:rPr>
        <w:t>Filip</w:t>
      </w:r>
      <w:r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nas </w:t>
      </w:r>
      <w:proofErr w:type="spellStart"/>
      <w:r>
        <w:rPr>
          <w:rFonts w:ascii="Arial" w:hAnsi="Arial" w:cs="Arial"/>
          <w:bCs/>
          <w:sz w:val="24"/>
          <w:szCs w:val="24"/>
        </w:rPr>
        <w:t>Noviembre</w:t>
      </w:r>
      <w:proofErr w:type="spellEnd"/>
      <w:r>
        <w:rPr>
          <w:rFonts w:ascii="Arial" w:hAnsi="Arial" w:cs="Arial"/>
          <w:bCs/>
          <w:sz w:val="24"/>
          <w:szCs w:val="24"/>
        </w:rPr>
        <w:t>, 26-30</w:t>
      </w:r>
      <w:r w:rsidR="000B6935" w:rsidRPr="000B6935">
        <w:rPr>
          <w:rFonts w:ascii="Arial" w:hAnsi="Arial" w:cs="Arial"/>
          <w:bCs/>
          <w:sz w:val="24"/>
          <w:szCs w:val="24"/>
        </w:rPr>
        <w:t>, 2012.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Presentación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Cs/>
          <w:sz w:val="24"/>
          <w:szCs w:val="24"/>
        </w:rPr>
        <w:t>una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ponencia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en la </w:t>
      </w:r>
      <w:proofErr w:type="spellStart"/>
      <w:r>
        <w:rPr>
          <w:rFonts w:ascii="Arial" w:hAnsi="Arial" w:cs="Arial"/>
          <w:bCs/>
          <w:sz w:val="24"/>
          <w:szCs w:val="24"/>
        </w:rPr>
        <w:t>conferencia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internacional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: “Regional Governance of Migration and Socio-Political Rights: Institutions, Actors and Processes”, United Nations University, Arnold 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</w:rPr>
        <w:t>Bergstraesser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</w:rPr>
        <w:t>Institut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, United 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</w:rPr>
        <w:t>Naations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 Research Institute for Social Development, 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</w:rPr>
        <w:t>Pa</w:t>
      </w:r>
      <w:r>
        <w:rPr>
          <w:rFonts w:ascii="Arial" w:hAnsi="Arial" w:cs="Arial"/>
          <w:bCs/>
          <w:sz w:val="24"/>
          <w:szCs w:val="24"/>
        </w:rPr>
        <w:t>lais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Nations, </w:t>
      </w:r>
      <w:proofErr w:type="spellStart"/>
      <w:r>
        <w:rPr>
          <w:rFonts w:ascii="Arial" w:hAnsi="Arial" w:cs="Arial"/>
          <w:bCs/>
          <w:sz w:val="24"/>
          <w:szCs w:val="24"/>
        </w:rPr>
        <w:t>Ginebra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Enero</w:t>
      </w:r>
      <w:r w:rsidR="000B6935" w:rsidRPr="000B6935">
        <w:rPr>
          <w:rFonts w:ascii="Arial" w:hAnsi="Arial" w:cs="Arial"/>
          <w:bCs/>
          <w:sz w:val="24"/>
          <w:szCs w:val="24"/>
        </w:rPr>
        <w:t>14-15, 2013.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Participació</w:t>
      </w:r>
      <w:r w:rsidR="000B6935" w:rsidRPr="000B6935">
        <w:rPr>
          <w:rFonts w:ascii="Arial" w:hAnsi="Arial" w:cs="Arial"/>
          <w:bCs/>
          <w:sz w:val="24"/>
          <w:szCs w:val="24"/>
        </w:rPr>
        <w:t>n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en </w:t>
      </w:r>
      <w:proofErr w:type="gramStart"/>
      <w:r>
        <w:rPr>
          <w:rFonts w:ascii="Arial" w:hAnsi="Arial" w:cs="Arial"/>
          <w:bCs/>
          <w:sz w:val="24"/>
          <w:szCs w:val="24"/>
        </w:rPr>
        <w:t>la mesa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redonda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>: “A Rights-Based, Gender-Equitable A</w:t>
      </w:r>
      <w:r w:rsidR="000B6935" w:rsidRPr="000B6935">
        <w:rPr>
          <w:rFonts w:ascii="Arial" w:hAnsi="Arial" w:cs="Arial"/>
          <w:bCs/>
          <w:sz w:val="24"/>
          <w:szCs w:val="24"/>
        </w:rPr>
        <w:t>p</w:t>
      </w:r>
      <w:r w:rsidR="000B6935" w:rsidRPr="000B6935">
        <w:rPr>
          <w:rFonts w:ascii="Arial" w:hAnsi="Arial" w:cs="Arial"/>
          <w:bCs/>
          <w:sz w:val="24"/>
          <w:szCs w:val="24"/>
        </w:rPr>
        <w:t>proach to the Regional Governance of Migration. An Elusive or</w:t>
      </w:r>
      <w:r w:rsidR="00464DF6">
        <w:rPr>
          <w:rFonts w:ascii="Arial" w:hAnsi="Arial" w:cs="Arial"/>
          <w:bCs/>
          <w:sz w:val="24"/>
          <w:szCs w:val="24"/>
        </w:rPr>
        <w:t xml:space="preserve"> Achievable Prospect</w:t>
      </w:r>
      <w:proofErr w:type="gramStart"/>
      <w:r w:rsidR="00464DF6">
        <w:rPr>
          <w:rFonts w:ascii="Arial" w:hAnsi="Arial" w:cs="Arial"/>
          <w:bCs/>
          <w:sz w:val="24"/>
          <w:szCs w:val="24"/>
        </w:rPr>
        <w:t>?,</w:t>
      </w:r>
      <w:proofErr w:type="gramEnd"/>
      <w:r w:rsidR="00464DF6">
        <w:rPr>
          <w:rFonts w:ascii="Arial" w:hAnsi="Arial" w:cs="Arial"/>
          <w:bCs/>
          <w:sz w:val="24"/>
          <w:szCs w:val="24"/>
        </w:rPr>
        <w:t xml:space="preserve"> United N</w:t>
      </w:r>
      <w:r w:rsidR="000B6935" w:rsidRPr="000B6935">
        <w:rPr>
          <w:rFonts w:ascii="Arial" w:hAnsi="Arial" w:cs="Arial"/>
          <w:bCs/>
          <w:sz w:val="24"/>
          <w:szCs w:val="24"/>
        </w:rPr>
        <w:t>ations Research Institute for Social Development, Fri</w:t>
      </w:r>
      <w:r w:rsidR="000B6935" w:rsidRPr="000B6935">
        <w:rPr>
          <w:rFonts w:ascii="Arial" w:hAnsi="Arial" w:cs="Arial"/>
          <w:bCs/>
          <w:sz w:val="24"/>
          <w:szCs w:val="24"/>
        </w:rPr>
        <w:t>e</w:t>
      </w:r>
      <w:r w:rsidR="000B6935" w:rsidRPr="000B6935">
        <w:rPr>
          <w:rFonts w:ascii="Arial" w:hAnsi="Arial" w:cs="Arial"/>
          <w:bCs/>
          <w:sz w:val="24"/>
          <w:szCs w:val="24"/>
        </w:rPr>
        <w:t xml:space="preserve">drich Ebert 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</w:rPr>
        <w:t>Stiftung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>, Auditorium Jacques-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</w:rPr>
        <w:t>Freymond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, Graduate Institute, </w:t>
      </w:r>
      <w:proofErr w:type="spellStart"/>
      <w:r>
        <w:rPr>
          <w:rFonts w:ascii="Arial" w:hAnsi="Arial" w:cs="Arial"/>
          <w:bCs/>
          <w:sz w:val="24"/>
          <w:szCs w:val="24"/>
        </w:rPr>
        <w:t>Ginebra</w:t>
      </w:r>
      <w:proofErr w:type="spellEnd"/>
      <w:r w:rsidRPr="000B693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Enero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 15, 2013.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 xml:space="preserve">Organizador del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Primer Seminario Internacional de Estudios Críticos del Desarrollo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y participación con la ponencia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: “La cuestión laboral y migratoria bajo el neoliberalismo”, Unidad Académica en Estudios del Desarrollo, Un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i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versidad Autónoma de Zaca</w:t>
      </w:r>
      <w:r>
        <w:rPr>
          <w:rFonts w:ascii="Arial" w:hAnsi="Arial" w:cs="Arial"/>
          <w:bCs/>
          <w:sz w:val="24"/>
          <w:szCs w:val="24"/>
          <w:lang w:val="es-MX"/>
        </w:rPr>
        <w:t>tecas, Febrero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14-15, 2013.</w:t>
      </w:r>
    </w:p>
    <w:p w:rsidR="000B6935" w:rsidRPr="000B6935" w:rsidRDefault="00B1065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MX"/>
        </w:rPr>
      </w:pPr>
      <w:r w:rsidRPr="000B6935">
        <w:rPr>
          <w:rFonts w:ascii="Arial" w:hAnsi="Arial" w:cs="Arial"/>
          <w:bCs/>
          <w:sz w:val="24"/>
          <w:szCs w:val="24"/>
          <w:lang w:val="es-MX"/>
        </w:rPr>
        <w:t>Presentación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: “El tema migratorio en la agenda de investigación y políticas públicas”, Programa UNESCO-MOST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México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, El Colegio Nacional,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México</w:t>
      </w:r>
      <w:r>
        <w:rPr>
          <w:rFonts w:ascii="Arial" w:hAnsi="Arial" w:cs="Arial"/>
          <w:bCs/>
          <w:sz w:val="24"/>
          <w:szCs w:val="24"/>
          <w:lang w:val="es-MX"/>
        </w:rPr>
        <w:t>, Marzo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14, 2013.</w:t>
      </w:r>
    </w:p>
    <w:p w:rsidR="000B6935" w:rsidRPr="000B6935" w:rsidRDefault="004A2934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Cs/>
          <w:sz w:val="24"/>
          <w:szCs w:val="24"/>
          <w:lang w:val="es-MX"/>
        </w:rPr>
        <w:t>Conferencia magistral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“Globalización, desarrollo desigual y migraciones”, In</w:t>
      </w:r>
      <w:r>
        <w:rPr>
          <w:rFonts w:ascii="Arial" w:hAnsi="Arial" w:cs="Arial"/>
          <w:bCs/>
          <w:sz w:val="24"/>
          <w:szCs w:val="24"/>
          <w:lang w:val="es-ES"/>
        </w:rPr>
        <w:t>s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tituto de Políticas e Migración y Asilo, Organización Internacional para las Migraci</w:t>
      </w:r>
      <w:r>
        <w:rPr>
          <w:rFonts w:ascii="Arial" w:hAnsi="Arial" w:cs="Arial"/>
          <w:bCs/>
          <w:sz w:val="24"/>
          <w:szCs w:val="24"/>
          <w:lang w:val="es-ES"/>
        </w:rPr>
        <w:t>ones, D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irección Nacional de Migraciones</w:t>
      </w:r>
      <w:r>
        <w:rPr>
          <w:rFonts w:ascii="Arial" w:hAnsi="Arial" w:cs="Arial"/>
          <w:bCs/>
          <w:sz w:val="24"/>
          <w:szCs w:val="24"/>
          <w:lang w:val="es-ES"/>
        </w:rPr>
        <w:t>, Buenos Aires, Argentina, Marzo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 20, 2013.</w:t>
      </w:r>
    </w:p>
    <w:p w:rsidR="000B6935" w:rsidRPr="000B6935" w:rsidRDefault="004A2934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Organizador de la mesa redonda: </w:t>
      </w:r>
      <w:r w:rsidRPr="000B6935">
        <w:rPr>
          <w:rFonts w:ascii="Arial" w:hAnsi="Arial" w:cs="Arial"/>
          <w:bCs/>
          <w:sz w:val="24"/>
          <w:szCs w:val="24"/>
          <w:lang w:val="es-ES"/>
        </w:rPr>
        <w:t>“Hacia una agenda de investigación sobre migración y desarrollo para el futuro de México”, en el marco del p</w:t>
      </w:r>
      <w:r w:rsidR="00464DF6">
        <w:rPr>
          <w:rFonts w:ascii="Arial" w:hAnsi="Arial" w:cs="Arial"/>
          <w:bCs/>
          <w:sz w:val="24"/>
          <w:szCs w:val="24"/>
          <w:lang w:val="es-ES"/>
        </w:rPr>
        <w:t>r</w:t>
      </w:r>
      <w:bookmarkStart w:id="0" w:name="_GoBack"/>
      <w:bookmarkEnd w:id="0"/>
      <w:r w:rsidRPr="000B6935">
        <w:rPr>
          <w:rFonts w:ascii="Arial" w:hAnsi="Arial" w:cs="Arial"/>
          <w:bCs/>
          <w:sz w:val="24"/>
          <w:szCs w:val="24"/>
          <w:lang w:val="es-ES"/>
        </w:rPr>
        <w:t>oyecto: “Hacia dónde va la ciencia en México”</w:t>
      </w:r>
      <w:r>
        <w:rPr>
          <w:rFonts w:ascii="Arial" w:hAnsi="Arial" w:cs="Arial"/>
          <w:bCs/>
          <w:sz w:val="24"/>
          <w:szCs w:val="24"/>
          <w:lang w:val="es-ES"/>
        </w:rPr>
        <w:t xml:space="preserve"> y presentación de la ponencia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: “R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e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planteando el debate sobre migración y desarrollo: una perspectiva desde México”, Academia Mexicana de Ciencias, Consejo Nacional de Ciencia y Tecnología y Consejo Consultivo de Ciencias de la Presidencia de la Rep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ú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blica,</w:t>
      </w:r>
      <w:r w:rsidR="000B6935" w:rsidRPr="000B6935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Unidad Académica en Estudios del Desarrollo, Universidad Autónoma de Zacatecas</w:t>
      </w:r>
      <w:r>
        <w:rPr>
          <w:rFonts w:ascii="Arial" w:hAnsi="Arial" w:cs="Arial"/>
          <w:bCs/>
          <w:sz w:val="24"/>
          <w:szCs w:val="24"/>
          <w:lang w:val="es-MX"/>
        </w:rPr>
        <w:t>, Ab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ril 10, 2013.</w:t>
      </w:r>
    </w:p>
    <w:p w:rsidR="000B6935" w:rsidRPr="000B6935" w:rsidRDefault="004A2934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0B6935">
        <w:rPr>
          <w:rFonts w:ascii="Arial" w:hAnsi="Arial" w:cs="Arial"/>
          <w:bCs/>
          <w:sz w:val="24"/>
          <w:szCs w:val="24"/>
          <w:lang w:val="es-MX"/>
        </w:rPr>
        <w:t>Presentación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: “agenda de Migración”, Reunión del Comité Nacional del MOST y la Comisión Nacional de Bioética con Irina </w:t>
      </w:r>
      <w:proofErr w:type="spellStart"/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Bokova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, Directora Gen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e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ral de UNESCO, El Colegio Nacional,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México</w:t>
      </w:r>
      <w:r>
        <w:rPr>
          <w:rFonts w:ascii="Arial" w:hAnsi="Arial" w:cs="Arial"/>
          <w:bCs/>
          <w:sz w:val="24"/>
          <w:szCs w:val="24"/>
          <w:lang w:val="es-MX"/>
        </w:rPr>
        <w:t>,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0B6935">
        <w:rPr>
          <w:rFonts w:ascii="Arial" w:hAnsi="Arial" w:cs="Arial"/>
          <w:bCs/>
          <w:sz w:val="24"/>
          <w:szCs w:val="24"/>
          <w:lang w:val="es-MX"/>
        </w:rPr>
        <w:t>Abril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 15, 2013.</w:t>
      </w:r>
    </w:p>
    <w:p w:rsidR="000B6935" w:rsidRPr="000B6935" w:rsidRDefault="004A2934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0B6935">
        <w:rPr>
          <w:rFonts w:ascii="Arial" w:hAnsi="Arial" w:cs="Arial"/>
          <w:bCs/>
          <w:sz w:val="24"/>
          <w:szCs w:val="24"/>
          <w:lang w:val="es-MX"/>
        </w:rPr>
        <w:t>Presentación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: “los aportes de los migrantes latinoamericanos a la economía y sociedad estadounidense”, Foro “Reforma Migratoria en Estados Unidos”, </w:t>
      </w:r>
      <w:r>
        <w:rPr>
          <w:rFonts w:ascii="Arial" w:hAnsi="Arial" w:cs="Arial"/>
          <w:bCs/>
          <w:sz w:val="24"/>
          <w:szCs w:val="24"/>
          <w:lang w:val="es-MX"/>
        </w:rPr>
        <w:t>Nueva York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>, A</w:t>
      </w:r>
      <w:r>
        <w:rPr>
          <w:rFonts w:ascii="Arial" w:hAnsi="Arial" w:cs="Arial"/>
          <w:bCs/>
          <w:sz w:val="24"/>
          <w:szCs w:val="24"/>
          <w:lang w:val="es-MX"/>
        </w:rPr>
        <w:t>b</w:t>
      </w:r>
      <w:r w:rsidR="000B6935" w:rsidRPr="000B6935">
        <w:rPr>
          <w:rFonts w:ascii="Arial" w:hAnsi="Arial" w:cs="Arial"/>
          <w:bCs/>
          <w:sz w:val="24"/>
          <w:szCs w:val="24"/>
          <w:lang w:val="es-MX"/>
        </w:rPr>
        <w:t xml:space="preserve">ril 27, 2013. </w:t>
      </w:r>
    </w:p>
    <w:p w:rsidR="000B6935" w:rsidRPr="000B6935" w:rsidRDefault="00FB0A4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FB0A4B">
        <w:rPr>
          <w:rFonts w:ascii="Arial" w:hAnsi="Arial" w:cs="Arial"/>
          <w:bCs/>
          <w:sz w:val="24"/>
          <w:szCs w:val="24"/>
          <w:lang w:val="es-MX"/>
        </w:rPr>
        <w:lastRenderedPageBreak/>
        <w:t>Impartición del seminario intensivo</w:t>
      </w:r>
      <w:r w:rsidR="000B6935" w:rsidRPr="00FB0A4B">
        <w:rPr>
          <w:rFonts w:ascii="Arial" w:hAnsi="Arial" w:cs="Arial"/>
          <w:bCs/>
          <w:sz w:val="24"/>
          <w:szCs w:val="24"/>
          <w:lang w:val="es-MX"/>
        </w:rPr>
        <w:t>: “</w:t>
      </w:r>
      <w:r>
        <w:rPr>
          <w:rFonts w:ascii="Arial" w:hAnsi="Arial" w:cs="Arial"/>
          <w:bCs/>
          <w:sz w:val="24"/>
          <w:szCs w:val="24"/>
          <w:lang w:val="es-MX"/>
        </w:rPr>
        <w:t>Economía política de la migración inte</w:t>
      </w:r>
      <w:r>
        <w:rPr>
          <w:rFonts w:ascii="Arial" w:hAnsi="Arial" w:cs="Arial"/>
          <w:bCs/>
          <w:sz w:val="24"/>
          <w:szCs w:val="24"/>
          <w:lang w:val="es-MX"/>
        </w:rPr>
        <w:t>r</w:t>
      </w:r>
      <w:r>
        <w:rPr>
          <w:rFonts w:ascii="Arial" w:hAnsi="Arial" w:cs="Arial"/>
          <w:bCs/>
          <w:sz w:val="24"/>
          <w:szCs w:val="24"/>
          <w:lang w:val="es-MX"/>
        </w:rPr>
        <w:t>nacional</w:t>
      </w:r>
      <w:r w:rsidR="000B6935" w:rsidRPr="00FB0A4B">
        <w:rPr>
          <w:rFonts w:ascii="Arial" w:hAnsi="Arial" w:cs="Arial"/>
          <w:bCs/>
          <w:sz w:val="24"/>
          <w:szCs w:val="24"/>
          <w:lang w:val="es-MX"/>
        </w:rPr>
        <w:t xml:space="preserve">”, Universidad de Valencia, </w:t>
      </w:r>
      <w:r>
        <w:rPr>
          <w:rFonts w:ascii="Arial" w:hAnsi="Arial" w:cs="Arial"/>
          <w:bCs/>
          <w:sz w:val="24"/>
          <w:szCs w:val="24"/>
          <w:lang w:val="es-MX"/>
        </w:rPr>
        <w:t>España</w:t>
      </w:r>
      <w:r w:rsidR="000B6935" w:rsidRPr="00FB0A4B">
        <w:rPr>
          <w:rFonts w:ascii="Arial" w:hAnsi="Arial" w:cs="Arial"/>
          <w:bCs/>
          <w:sz w:val="24"/>
          <w:szCs w:val="24"/>
          <w:lang w:val="es-MX"/>
        </w:rPr>
        <w:t>, May</w:t>
      </w:r>
      <w:r>
        <w:rPr>
          <w:rFonts w:ascii="Arial" w:hAnsi="Arial" w:cs="Arial"/>
          <w:bCs/>
          <w:sz w:val="24"/>
          <w:szCs w:val="24"/>
          <w:lang w:val="es-MX"/>
        </w:rPr>
        <w:t>o</w:t>
      </w:r>
      <w:r w:rsidR="000B6935" w:rsidRPr="00FB0A4B">
        <w:rPr>
          <w:rFonts w:ascii="Arial" w:hAnsi="Arial" w:cs="Arial"/>
          <w:bCs/>
          <w:sz w:val="24"/>
          <w:szCs w:val="24"/>
          <w:lang w:val="es-MX"/>
        </w:rPr>
        <w:t xml:space="preserve"> 7-10, 2013.</w:t>
      </w:r>
    </w:p>
    <w:p w:rsidR="000B6935" w:rsidRPr="000B6935" w:rsidRDefault="00FB0A4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>Conferencia magistral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: “Modelo de acumulación, desarrollo y migraciones: una perspectiva desde el Sur”, Seminario Internacional: “Los desafíos del desarrollo en Guatemala”, Universida</w:t>
      </w:r>
      <w:r>
        <w:rPr>
          <w:rFonts w:ascii="Arial" w:hAnsi="Arial" w:cs="Arial"/>
          <w:bCs/>
          <w:sz w:val="24"/>
          <w:szCs w:val="24"/>
          <w:lang w:val="es-ES"/>
        </w:rPr>
        <w:t xml:space="preserve">d Rafael </w:t>
      </w:r>
      <w:proofErr w:type="spellStart"/>
      <w:r>
        <w:rPr>
          <w:rFonts w:ascii="Arial" w:hAnsi="Arial" w:cs="Arial"/>
          <w:bCs/>
          <w:sz w:val="24"/>
          <w:szCs w:val="24"/>
          <w:lang w:val="es-ES"/>
        </w:rPr>
        <w:t>Landivar</w:t>
      </w:r>
      <w:proofErr w:type="spellEnd"/>
      <w:r>
        <w:rPr>
          <w:rFonts w:ascii="Arial" w:hAnsi="Arial" w:cs="Arial"/>
          <w:bCs/>
          <w:sz w:val="24"/>
          <w:szCs w:val="24"/>
          <w:lang w:val="es-ES"/>
        </w:rPr>
        <w:t>, Guatemala, Ab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ril 28-29, 2013.</w:t>
      </w:r>
    </w:p>
    <w:p w:rsidR="000B6935" w:rsidRPr="000B6935" w:rsidRDefault="00FB0A4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B6935">
        <w:rPr>
          <w:rFonts w:ascii="Arial" w:hAnsi="Arial" w:cs="Arial"/>
          <w:bCs/>
          <w:sz w:val="24"/>
          <w:szCs w:val="24"/>
          <w:lang w:val="es-ES"/>
        </w:rPr>
        <w:t>Presentación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: “Estado actual de las relaciones entre migración internacional, derechos humanos y desarrollo en América Latina y el caribe”, Reunión r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e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gional Latinoamericana y Caribeña de expertos sobre migración internaci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>o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nal, preparatoria del diálogo de Alto Nivel sobre Migración Internacional y desarrollo, Santiago, Chile, CEPAL, </w:t>
      </w:r>
      <w:r w:rsidRPr="000B6935">
        <w:rPr>
          <w:rFonts w:ascii="Arial" w:hAnsi="Arial" w:cs="Arial"/>
          <w:bCs/>
          <w:sz w:val="24"/>
          <w:szCs w:val="24"/>
          <w:lang w:val="es-ES"/>
        </w:rPr>
        <w:t>Julio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 10-11, 2013.</w:t>
      </w:r>
    </w:p>
    <w:p w:rsidR="000B6935" w:rsidRPr="000B6935" w:rsidRDefault="00FB0A4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Presentació</w:t>
      </w:r>
      <w:r w:rsidR="000B6935" w:rsidRPr="000B6935">
        <w:rPr>
          <w:rFonts w:ascii="Arial" w:hAnsi="Arial" w:cs="Arial"/>
          <w:bCs/>
          <w:sz w:val="24"/>
          <w:szCs w:val="24"/>
        </w:rPr>
        <w:t>n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>: “A Southern Perspective on Migration and Development: Le</w:t>
      </w:r>
      <w:r w:rsidR="000B6935" w:rsidRPr="000B6935">
        <w:rPr>
          <w:rFonts w:ascii="Arial" w:hAnsi="Arial" w:cs="Arial"/>
          <w:bCs/>
          <w:sz w:val="24"/>
          <w:szCs w:val="24"/>
        </w:rPr>
        <w:t>s</w:t>
      </w:r>
      <w:r w:rsidR="000B6935" w:rsidRPr="000B6935">
        <w:rPr>
          <w:rFonts w:ascii="Arial" w:hAnsi="Arial" w:cs="Arial"/>
          <w:bCs/>
          <w:sz w:val="24"/>
          <w:szCs w:val="24"/>
        </w:rPr>
        <w:t>sons from the Mexico-US migratory corridor”, International Workshop on S</w:t>
      </w:r>
      <w:r w:rsidR="000B6935" w:rsidRPr="000B6935">
        <w:rPr>
          <w:rFonts w:ascii="Arial" w:hAnsi="Arial" w:cs="Arial"/>
          <w:bCs/>
          <w:sz w:val="24"/>
          <w:szCs w:val="24"/>
        </w:rPr>
        <w:t>o</w:t>
      </w:r>
      <w:r w:rsidR="000B6935" w:rsidRPr="000B6935">
        <w:rPr>
          <w:rFonts w:ascii="Arial" w:hAnsi="Arial" w:cs="Arial"/>
          <w:bCs/>
          <w:sz w:val="24"/>
          <w:szCs w:val="24"/>
        </w:rPr>
        <w:t>cial Transformation and International Migration, The University of Sydney, Aus</w:t>
      </w:r>
      <w:r>
        <w:rPr>
          <w:rFonts w:ascii="Arial" w:hAnsi="Arial" w:cs="Arial"/>
          <w:bCs/>
          <w:sz w:val="24"/>
          <w:szCs w:val="24"/>
        </w:rPr>
        <w:t xml:space="preserve">tralia, </w:t>
      </w:r>
      <w:proofErr w:type="spellStart"/>
      <w:r>
        <w:rPr>
          <w:rFonts w:ascii="Arial" w:hAnsi="Arial" w:cs="Arial"/>
          <w:bCs/>
          <w:sz w:val="24"/>
          <w:szCs w:val="24"/>
        </w:rPr>
        <w:t>Agosto</w:t>
      </w:r>
      <w:proofErr w:type="spellEnd"/>
      <w:r w:rsidR="000B6935" w:rsidRPr="000B6935">
        <w:rPr>
          <w:rFonts w:ascii="Arial" w:hAnsi="Arial" w:cs="Arial"/>
          <w:bCs/>
          <w:sz w:val="24"/>
          <w:szCs w:val="24"/>
        </w:rPr>
        <w:t xml:space="preserve"> 22-23, 2013.</w:t>
      </w:r>
    </w:p>
    <w:p w:rsidR="000B6935" w:rsidRPr="000B6935" w:rsidRDefault="00FB0A4B" w:rsidP="000B6935">
      <w:pPr>
        <w:pStyle w:val="Detail4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bCs/>
          <w:sz w:val="24"/>
          <w:szCs w:val="24"/>
          <w:lang w:val="es-ES"/>
        </w:rPr>
        <w:t xml:space="preserve">Co-organización del </w:t>
      </w:r>
      <w:r w:rsidRPr="000B6935">
        <w:rPr>
          <w:rFonts w:ascii="Arial" w:hAnsi="Arial" w:cs="Arial"/>
          <w:bCs/>
          <w:sz w:val="24"/>
          <w:szCs w:val="24"/>
          <w:lang w:val="es-ES"/>
        </w:rPr>
        <w:t xml:space="preserve">Tercer Seminario </w:t>
      </w:r>
      <w:r>
        <w:rPr>
          <w:rFonts w:ascii="Arial" w:hAnsi="Arial" w:cs="Arial"/>
          <w:bCs/>
          <w:sz w:val="24"/>
          <w:szCs w:val="24"/>
          <w:lang w:val="es-ES"/>
        </w:rPr>
        <w:t xml:space="preserve">Internacional </w:t>
      </w:r>
      <w:r w:rsidRPr="000B6935">
        <w:rPr>
          <w:rFonts w:ascii="Arial" w:hAnsi="Arial" w:cs="Arial"/>
          <w:bCs/>
          <w:sz w:val="24"/>
          <w:szCs w:val="24"/>
          <w:lang w:val="es-ES"/>
        </w:rPr>
        <w:t xml:space="preserve">de Pastoral Migratoria </w:t>
      </w:r>
      <w:r>
        <w:rPr>
          <w:rFonts w:ascii="Arial" w:hAnsi="Arial" w:cs="Arial"/>
          <w:bCs/>
          <w:sz w:val="24"/>
          <w:szCs w:val="24"/>
          <w:lang w:val="es-ES"/>
        </w:rPr>
        <w:t>e impartición de la conferencia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: “Panorama de la migración México-Estados Unidos: mitos y realidades”, Jerez, Zacatecas, </w:t>
      </w:r>
      <w:r w:rsidRPr="000B6935">
        <w:rPr>
          <w:rFonts w:ascii="Arial" w:hAnsi="Arial" w:cs="Arial"/>
          <w:bCs/>
          <w:sz w:val="24"/>
          <w:szCs w:val="24"/>
          <w:lang w:val="es-ES"/>
        </w:rPr>
        <w:t>México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Pr="000B6935">
        <w:rPr>
          <w:rFonts w:ascii="Arial" w:hAnsi="Arial" w:cs="Arial"/>
          <w:bCs/>
          <w:sz w:val="24"/>
          <w:szCs w:val="24"/>
          <w:lang w:val="es-ES"/>
        </w:rPr>
        <w:t>Septiembre</w:t>
      </w:r>
      <w:r w:rsidR="000B6935" w:rsidRPr="000B6935">
        <w:rPr>
          <w:rFonts w:ascii="Arial" w:hAnsi="Arial" w:cs="Arial"/>
          <w:bCs/>
          <w:sz w:val="24"/>
          <w:szCs w:val="24"/>
          <w:lang w:val="es-ES"/>
        </w:rPr>
        <w:t xml:space="preserve"> 5-6, 2013.</w:t>
      </w:r>
    </w:p>
    <w:p w:rsidR="000037C8" w:rsidRDefault="000037C8" w:rsidP="000037C8">
      <w:pPr>
        <w:spacing w:line="360" w:lineRule="auto"/>
        <w:ind w:left="708" w:right="0"/>
        <w:rPr>
          <w:rFonts w:ascii="Arial" w:hAnsi="Arial" w:cs="Arial"/>
          <w:color w:val="000000"/>
          <w:sz w:val="24"/>
          <w:szCs w:val="24"/>
        </w:rPr>
      </w:pPr>
    </w:p>
    <w:p w:rsidR="00991E67" w:rsidRDefault="00991E67" w:rsidP="00991E67">
      <w:pPr>
        <w:pStyle w:val="Prrafodelista"/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sz w:val="24"/>
          <w:szCs w:val="24"/>
        </w:rPr>
      </w:pPr>
      <w:r w:rsidRPr="00991E67">
        <w:rPr>
          <w:rFonts w:ascii="Arial" w:hAnsi="Arial" w:cs="Arial"/>
          <w:b/>
          <w:sz w:val="24"/>
          <w:szCs w:val="24"/>
        </w:rPr>
        <w:t xml:space="preserve">Fortalecimiento y </w:t>
      </w:r>
      <w:r>
        <w:rPr>
          <w:rFonts w:ascii="Arial" w:hAnsi="Arial" w:cs="Arial"/>
          <w:b/>
          <w:sz w:val="24"/>
          <w:szCs w:val="24"/>
        </w:rPr>
        <w:t>expansió</w:t>
      </w:r>
      <w:r w:rsidRPr="00991E67">
        <w:rPr>
          <w:rFonts w:ascii="Arial" w:hAnsi="Arial" w:cs="Arial"/>
          <w:b/>
          <w:sz w:val="24"/>
          <w:szCs w:val="24"/>
        </w:rPr>
        <w:t>n del programa de publicaciones</w:t>
      </w:r>
    </w:p>
    <w:p w:rsidR="007573E6" w:rsidRDefault="007573E6" w:rsidP="00743DCA">
      <w:pPr>
        <w:spacing w:line="360" w:lineRule="auto"/>
        <w:ind w:left="0" w:right="0"/>
        <w:rPr>
          <w:rFonts w:ascii="Arial" w:hAnsi="Arial" w:cs="Arial"/>
          <w:b/>
          <w:sz w:val="24"/>
          <w:szCs w:val="24"/>
        </w:rPr>
      </w:pPr>
    </w:p>
    <w:p w:rsidR="00743DCA" w:rsidRDefault="00743DCA" w:rsidP="002B621C">
      <w:pPr>
        <w:spacing w:line="360" w:lineRule="auto"/>
        <w:ind w:left="0" w:right="0"/>
        <w:rPr>
          <w:rFonts w:ascii="Arial" w:hAnsi="Arial" w:cs="Arial"/>
          <w:sz w:val="24"/>
          <w:szCs w:val="24"/>
          <w:lang w:val="es-MX"/>
        </w:rPr>
      </w:pPr>
      <w:r w:rsidRPr="00743DCA">
        <w:rPr>
          <w:rFonts w:ascii="Arial" w:hAnsi="Arial" w:cs="Arial"/>
          <w:sz w:val="24"/>
          <w:szCs w:val="24"/>
          <w:lang w:val="es-MX"/>
        </w:rPr>
        <w:t xml:space="preserve">Bajo los auspicios de la RIMD y la gestión editorial de la </w:t>
      </w:r>
      <w:r w:rsidR="00CD2D38">
        <w:rPr>
          <w:rFonts w:ascii="Arial" w:hAnsi="Arial" w:cs="Arial"/>
          <w:sz w:val="24"/>
          <w:szCs w:val="24"/>
          <w:lang w:val="es-MX"/>
        </w:rPr>
        <w:t>UAED</w:t>
      </w:r>
      <w:r w:rsidRPr="00743DCA">
        <w:rPr>
          <w:rFonts w:ascii="Arial" w:hAnsi="Arial" w:cs="Arial"/>
          <w:sz w:val="24"/>
          <w:szCs w:val="24"/>
          <w:lang w:val="es-MX"/>
        </w:rPr>
        <w:t xml:space="preserve"> de la UAZ, desde 2003 se publica la revista </w:t>
      </w:r>
      <w:r w:rsidRPr="00D17DEE">
        <w:rPr>
          <w:rFonts w:ascii="Arial" w:hAnsi="Arial" w:cs="Arial"/>
          <w:i/>
          <w:sz w:val="24"/>
          <w:szCs w:val="24"/>
          <w:lang w:val="es-MX"/>
        </w:rPr>
        <w:t>Migración y desarrollo</w:t>
      </w:r>
      <w:r w:rsidRPr="00743DCA">
        <w:rPr>
          <w:rFonts w:ascii="Arial" w:hAnsi="Arial" w:cs="Arial"/>
          <w:sz w:val="24"/>
          <w:szCs w:val="24"/>
          <w:lang w:val="es-MX"/>
        </w:rPr>
        <w:t xml:space="preserve">. Una característica destacada de la revista es que se </w:t>
      </w:r>
      <w:r w:rsidR="00CD2D38">
        <w:rPr>
          <w:rFonts w:ascii="Arial" w:hAnsi="Arial" w:cs="Arial"/>
          <w:sz w:val="24"/>
          <w:szCs w:val="24"/>
          <w:lang w:val="es-MX"/>
        </w:rPr>
        <w:t>edita</w:t>
      </w:r>
      <w:r w:rsidRPr="00743DCA">
        <w:rPr>
          <w:rFonts w:ascii="Arial" w:hAnsi="Arial" w:cs="Arial"/>
          <w:sz w:val="24"/>
          <w:szCs w:val="24"/>
          <w:lang w:val="es-MX"/>
        </w:rPr>
        <w:t xml:space="preserve"> íntegramente en español (versión impresa y electrónica</w:t>
      </w:r>
      <w:r>
        <w:rPr>
          <w:rFonts w:ascii="Arial" w:hAnsi="Arial" w:cs="Arial"/>
          <w:sz w:val="24"/>
          <w:szCs w:val="24"/>
          <w:lang w:val="es-MX"/>
        </w:rPr>
        <w:t>) y</w:t>
      </w:r>
      <w:r w:rsidR="00B57228">
        <w:rPr>
          <w:rFonts w:ascii="Arial" w:hAnsi="Arial" w:cs="Arial"/>
          <w:sz w:val="24"/>
          <w:szCs w:val="24"/>
          <w:lang w:val="es-MX"/>
        </w:rPr>
        <w:t xml:space="preserve"> en inglés (versión electrónica</w:t>
      </w:r>
      <w:r w:rsidRPr="00743DCA">
        <w:rPr>
          <w:rFonts w:ascii="Arial" w:hAnsi="Arial" w:cs="Arial"/>
          <w:sz w:val="24"/>
          <w:szCs w:val="24"/>
          <w:lang w:val="es-MX"/>
        </w:rPr>
        <w:t>, a partir del no. 7).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743DCA">
        <w:rPr>
          <w:rFonts w:ascii="Arial" w:hAnsi="Arial" w:cs="Arial"/>
          <w:sz w:val="24"/>
          <w:szCs w:val="24"/>
          <w:lang w:val="es-MX"/>
        </w:rPr>
        <w:t xml:space="preserve">Merced a su trayectoria, calidad académica y gestión editorial, la revista ha sido reconocida por el CONACYT como parte del Índice de Revistas Mexicanas de Investigación Científica y Tecnológica. </w:t>
      </w:r>
      <w:r w:rsidR="00EF365E">
        <w:rPr>
          <w:rFonts w:ascii="Arial" w:hAnsi="Arial" w:cs="Arial"/>
          <w:sz w:val="24"/>
          <w:szCs w:val="24"/>
          <w:lang w:val="es-MX"/>
        </w:rPr>
        <w:t xml:space="preserve">La revista fue reevaluada en 2011 y ratificada </w:t>
      </w:r>
      <w:r w:rsidR="00CD2D38">
        <w:rPr>
          <w:rFonts w:ascii="Arial" w:hAnsi="Arial" w:cs="Arial"/>
          <w:sz w:val="24"/>
          <w:szCs w:val="24"/>
          <w:lang w:val="es-MX"/>
        </w:rPr>
        <w:t>en el Índice de Revistas del CON</w:t>
      </w:r>
      <w:r w:rsidR="00CD2D38">
        <w:rPr>
          <w:rFonts w:ascii="Arial" w:hAnsi="Arial" w:cs="Arial"/>
          <w:sz w:val="24"/>
          <w:szCs w:val="24"/>
          <w:lang w:val="es-MX"/>
        </w:rPr>
        <w:t>A</w:t>
      </w:r>
      <w:r w:rsidR="00CD2D38">
        <w:rPr>
          <w:rFonts w:ascii="Arial" w:hAnsi="Arial" w:cs="Arial"/>
          <w:sz w:val="24"/>
          <w:szCs w:val="24"/>
          <w:lang w:val="es-MX"/>
        </w:rPr>
        <w:t>CYT</w:t>
      </w:r>
      <w:r w:rsidRPr="00743DCA">
        <w:rPr>
          <w:rFonts w:ascii="Arial" w:hAnsi="Arial" w:cs="Arial"/>
          <w:sz w:val="24"/>
          <w:szCs w:val="24"/>
          <w:lang w:val="es-MX"/>
        </w:rPr>
        <w:t xml:space="preserve"> hasta el año de 2016.</w:t>
      </w:r>
      <w:r w:rsidR="004D2FCE">
        <w:rPr>
          <w:rFonts w:ascii="Arial" w:hAnsi="Arial" w:cs="Arial"/>
          <w:sz w:val="24"/>
          <w:szCs w:val="24"/>
          <w:lang w:val="es-MX"/>
        </w:rPr>
        <w:t xml:space="preserve"> </w:t>
      </w:r>
      <w:r w:rsidRPr="00743DCA">
        <w:rPr>
          <w:rFonts w:ascii="Arial" w:hAnsi="Arial" w:cs="Arial"/>
          <w:sz w:val="24"/>
          <w:szCs w:val="24"/>
          <w:lang w:val="es-MX"/>
        </w:rPr>
        <w:t>En el periodo que cubre el inform</w:t>
      </w:r>
      <w:r>
        <w:rPr>
          <w:rFonts w:ascii="Arial" w:hAnsi="Arial" w:cs="Arial"/>
          <w:sz w:val="24"/>
          <w:szCs w:val="24"/>
          <w:lang w:val="es-MX"/>
        </w:rPr>
        <w:t xml:space="preserve">e se editaron </w:t>
      </w:r>
      <w:r w:rsidR="00CD0D93">
        <w:rPr>
          <w:rFonts w:ascii="Arial" w:hAnsi="Arial" w:cs="Arial"/>
          <w:sz w:val="24"/>
          <w:szCs w:val="24"/>
          <w:lang w:val="es-MX"/>
        </w:rPr>
        <w:t>dos</w:t>
      </w:r>
      <w:r>
        <w:rPr>
          <w:rFonts w:ascii="Arial" w:hAnsi="Arial" w:cs="Arial"/>
          <w:sz w:val="24"/>
          <w:szCs w:val="24"/>
          <w:lang w:val="es-MX"/>
        </w:rPr>
        <w:t xml:space="preserve"> n</w:t>
      </w:r>
      <w:r>
        <w:rPr>
          <w:rFonts w:ascii="Arial" w:hAnsi="Arial" w:cs="Arial"/>
          <w:sz w:val="24"/>
          <w:szCs w:val="24"/>
          <w:lang w:val="es-MX"/>
        </w:rPr>
        <w:t>ú</w:t>
      </w:r>
      <w:r>
        <w:rPr>
          <w:rFonts w:ascii="Arial" w:hAnsi="Arial" w:cs="Arial"/>
          <w:sz w:val="24"/>
          <w:szCs w:val="24"/>
          <w:lang w:val="es-MX"/>
        </w:rPr>
        <w:lastRenderedPageBreak/>
        <w:t xml:space="preserve">meros: </w:t>
      </w:r>
      <w:r w:rsidR="00CD0D93">
        <w:rPr>
          <w:rFonts w:ascii="Arial" w:hAnsi="Arial" w:cs="Arial"/>
          <w:sz w:val="24"/>
          <w:szCs w:val="24"/>
          <w:lang w:val="es-MX"/>
        </w:rPr>
        <w:t>19 (segundo semestre de 2012</w:t>
      </w:r>
      <w:r>
        <w:rPr>
          <w:rFonts w:ascii="Arial" w:hAnsi="Arial" w:cs="Arial"/>
          <w:sz w:val="24"/>
          <w:szCs w:val="24"/>
          <w:lang w:val="es-MX"/>
        </w:rPr>
        <w:t xml:space="preserve">), </w:t>
      </w:r>
      <w:r w:rsidR="00CD0D93">
        <w:rPr>
          <w:rFonts w:ascii="Arial" w:hAnsi="Arial" w:cs="Arial"/>
          <w:sz w:val="24"/>
          <w:szCs w:val="24"/>
          <w:lang w:val="es-MX"/>
        </w:rPr>
        <w:t>y 20</w:t>
      </w:r>
      <w:r>
        <w:rPr>
          <w:rFonts w:ascii="Arial" w:hAnsi="Arial" w:cs="Arial"/>
          <w:sz w:val="24"/>
          <w:szCs w:val="24"/>
          <w:lang w:val="es-MX"/>
        </w:rPr>
        <w:t xml:space="preserve"> (pri</w:t>
      </w:r>
      <w:r w:rsidR="00CD0D93">
        <w:rPr>
          <w:rFonts w:ascii="Arial" w:hAnsi="Arial" w:cs="Arial"/>
          <w:sz w:val="24"/>
          <w:szCs w:val="24"/>
          <w:lang w:val="es-MX"/>
        </w:rPr>
        <w:t>mer semestre de 2013</w:t>
      </w:r>
      <w:r>
        <w:rPr>
          <w:rFonts w:ascii="Arial" w:hAnsi="Arial" w:cs="Arial"/>
          <w:sz w:val="24"/>
          <w:szCs w:val="24"/>
          <w:lang w:val="es-MX"/>
        </w:rPr>
        <w:t>).</w:t>
      </w:r>
      <w:r w:rsidR="00CD0D93">
        <w:rPr>
          <w:rFonts w:ascii="Arial" w:hAnsi="Arial" w:cs="Arial"/>
          <w:sz w:val="24"/>
          <w:szCs w:val="24"/>
          <w:lang w:val="es-MX"/>
        </w:rPr>
        <w:t xml:space="preserve"> Este ú</w:t>
      </w:r>
      <w:r w:rsidR="00CD0D93">
        <w:rPr>
          <w:rFonts w:ascii="Arial" w:hAnsi="Arial" w:cs="Arial"/>
          <w:sz w:val="24"/>
          <w:szCs w:val="24"/>
          <w:lang w:val="es-MX"/>
        </w:rPr>
        <w:t>l</w:t>
      </w:r>
      <w:r w:rsidR="00CD0D93">
        <w:rPr>
          <w:rFonts w:ascii="Arial" w:hAnsi="Arial" w:cs="Arial"/>
          <w:sz w:val="24"/>
          <w:szCs w:val="24"/>
          <w:lang w:val="es-MX"/>
        </w:rPr>
        <w:t>timo número es una edición de aniversario. El número 21, también de aniversario, está en proceso de edición.</w:t>
      </w:r>
    </w:p>
    <w:p w:rsidR="00743DCA" w:rsidRDefault="00CD0D93" w:rsidP="00743DCA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  <w:hyperlink r:id="rId12" w:history="1">
        <w:r w:rsidRPr="007C57A2">
          <w:rPr>
            <w:rStyle w:val="Hipervnculo"/>
            <w:rFonts w:ascii="Arial" w:hAnsi="Arial" w:cs="Arial"/>
            <w:sz w:val="24"/>
            <w:szCs w:val="24"/>
          </w:rPr>
          <w:t>http://estud</w:t>
        </w:r>
        <w:r w:rsidRPr="007C57A2">
          <w:rPr>
            <w:rStyle w:val="Hipervnculo"/>
            <w:rFonts w:ascii="Arial" w:hAnsi="Arial" w:cs="Arial"/>
            <w:sz w:val="24"/>
            <w:szCs w:val="24"/>
          </w:rPr>
          <w:t>i</w:t>
        </w:r>
        <w:r w:rsidRPr="007C57A2">
          <w:rPr>
            <w:rStyle w:val="Hipervnculo"/>
            <w:rFonts w:ascii="Arial" w:hAnsi="Arial" w:cs="Arial"/>
            <w:sz w:val="24"/>
            <w:szCs w:val="24"/>
          </w:rPr>
          <w:t>osdeldesarrollo.net/pagina_tipo_uno.php?seccion=pub_revista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CD0D93" w:rsidRDefault="00CD0D93" w:rsidP="00743DCA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7573E6" w:rsidRDefault="007573E6" w:rsidP="00991E67">
      <w:pPr>
        <w:pStyle w:val="Prrafodelista"/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Formación doctoral y post-doctoral e iniciativas de colaboración inter-institucional</w:t>
      </w:r>
    </w:p>
    <w:p w:rsidR="001A5008" w:rsidRDefault="001A5008" w:rsidP="001A5008">
      <w:pPr>
        <w:ind w:left="0"/>
        <w:rPr>
          <w:rFonts w:ascii="Arial" w:hAnsi="Arial" w:cs="Arial"/>
          <w:sz w:val="24"/>
          <w:szCs w:val="24"/>
        </w:rPr>
      </w:pPr>
    </w:p>
    <w:p w:rsidR="001E2BDC" w:rsidRDefault="001A5008" w:rsidP="001A500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programa de doctorado en Estudios del Desarrollo de la UAED de la UAZ fue refrendado en </w:t>
      </w:r>
      <w:r w:rsidR="001E2BDC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Padrón de Programas de Calidad del CONACYT en el nivel de competencia internacional. </w:t>
      </w:r>
      <w:r w:rsidR="00CD0D93">
        <w:rPr>
          <w:rFonts w:ascii="Arial" w:hAnsi="Arial" w:cs="Arial"/>
          <w:sz w:val="24"/>
          <w:szCs w:val="24"/>
        </w:rPr>
        <w:t xml:space="preserve">En el periodo de este informe </w:t>
      </w:r>
      <w:r w:rsidR="00685A4C">
        <w:rPr>
          <w:rFonts w:ascii="Arial" w:hAnsi="Arial" w:cs="Arial"/>
          <w:sz w:val="24"/>
          <w:szCs w:val="24"/>
        </w:rPr>
        <w:t>se culmin</w:t>
      </w:r>
      <w:r w:rsidR="00685A4C">
        <w:rPr>
          <w:rFonts w:ascii="Arial" w:hAnsi="Arial" w:cs="Arial"/>
          <w:sz w:val="24"/>
          <w:szCs w:val="24"/>
        </w:rPr>
        <w:t>a</w:t>
      </w:r>
      <w:r w:rsidR="00685A4C">
        <w:rPr>
          <w:rFonts w:ascii="Arial" w:hAnsi="Arial" w:cs="Arial"/>
          <w:sz w:val="24"/>
          <w:szCs w:val="24"/>
        </w:rPr>
        <w:t>ron los cursos formales de la cuarta generación del programa integrada por</w:t>
      </w:r>
      <w:r>
        <w:rPr>
          <w:rFonts w:ascii="Arial" w:hAnsi="Arial" w:cs="Arial"/>
          <w:sz w:val="24"/>
          <w:szCs w:val="24"/>
        </w:rPr>
        <w:t xml:space="preserve"> 21 estudiantes: 10 mexicanos y 11 extranjeros</w:t>
      </w:r>
      <w:r w:rsidR="001E2BDC">
        <w:rPr>
          <w:rFonts w:ascii="Arial" w:hAnsi="Arial" w:cs="Arial"/>
          <w:sz w:val="24"/>
          <w:szCs w:val="24"/>
        </w:rPr>
        <w:t>, todos y todas</w:t>
      </w:r>
      <w:r>
        <w:rPr>
          <w:rFonts w:ascii="Arial" w:hAnsi="Arial" w:cs="Arial"/>
          <w:sz w:val="24"/>
          <w:szCs w:val="24"/>
        </w:rPr>
        <w:t xml:space="preserve"> con muy bu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nas credenciales académicas y proyectos de investigación promis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rios. </w:t>
      </w:r>
    </w:p>
    <w:p w:rsidR="007573E6" w:rsidRPr="001A5008" w:rsidRDefault="001A5008" w:rsidP="001E2BDC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Bajo la dirección del coordinador general de la cátedra, se </w:t>
      </w:r>
      <w:r w:rsidR="00685A4C">
        <w:rPr>
          <w:rFonts w:ascii="Arial" w:hAnsi="Arial" w:cs="Arial"/>
          <w:sz w:val="24"/>
          <w:szCs w:val="24"/>
        </w:rPr>
        <w:t>defendieron</w:t>
      </w:r>
      <w:r>
        <w:rPr>
          <w:rFonts w:ascii="Arial" w:hAnsi="Arial" w:cs="Arial"/>
          <w:sz w:val="24"/>
          <w:szCs w:val="24"/>
        </w:rPr>
        <w:t xml:space="preserve"> tres tesis doctorales, </w:t>
      </w:r>
      <w:r w:rsidR="00685A4C">
        <w:rPr>
          <w:rFonts w:ascii="Arial" w:hAnsi="Arial" w:cs="Arial"/>
          <w:sz w:val="24"/>
          <w:szCs w:val="24"/>
        </w:rPr>
        <w:t>dos de ellas</w:t>
      </w:r>
      <w:r>
        <w:rPr>
          <w:rFonts w:ascii="Arial" w:hAnsi="Arial" w:cs="Arial"/>
          <w:sz w:val="24"/>
          <w:szCs w:val="24"/>
        </w:rPr>
        <w:t xml:space="preserve"> bajo convenios para el otorgamiento del grado conjunto con las Universidades de </w:t>
      </w:r>
      <w:proofErr w:type="spellStart"/>
      <w:r>
        <w:rPr>
          <w:rFonts w:ascii="Arial" w:hAnsi="Arial" w:cs="Arial"/>
          <w:sz w:val="24"/>
          <w:szCs w:val="24"/>
        </w:rPr>
        <w:t>Bielefeld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Kassel</w:t>
      </w:r>
      <w:proofErr w:type="spellEnd"/>
      <w:r>
        <w:rPr>
          <w:rFonts w:ascii="Arial" w:hAnsi="Arial" w:cs="Arial"/>
          <w:sz w:val="24"/>
          <w:szCs w:val="24"/>
        </w:rPr>
        <w:t xml:space="preserve"> en Alemania.</w:t>
      </w:r>
      <w:r w:rsidR="00685A4C">
        <w:rPr>
          <w:rFonts w:ascii="Arial" w:hAnsi="Arial" w:cs="Arial"/>
          <w:sz w:val="24"/>
          <w:szCs w:val="24"/>
        </w:rPr>
        <w:t xml:space="preserve"> Asimismo se está avanzando en la perspectiva de conformar </w:t>
      </w:r>
      <w:r w:rsidR="002B39FD">
        <w:rPr>
          <w:rFonts w:ascii="Arial" w:hAnsi="Arial" w:cs="Arial"/>
          <w:sz w:val="24"/>
          <w:szCs w:val="24"/>
        </w:rPr>
        <w:t>u</w:t>
      </w:r>
      <w:r w:rsidR="00685A4C">
        <w:rPr>
          <w:rFonts w:ascii="Arial" w:hAnsi="Arial" w:cs="Arial"/>
          <w:sz w:val="24"/>
          <w:szCs w:val="24"/>
        </w:rPr>
        <w:t>n colegio do</w:t>
      </w:r>
      <w:r w:rsidR="00685A4C">
        <w:rPr>
          <w:rFonts w:ascii="Arial" w:hAnsi="Arial" w:cs="Arial"/>
          <w:sz w:val="24"/>
          <w:szCs w:val="24"/>
        </w:rPr>
        <w:t>c</w:t>
      </w:r>
      <w:r w:rsidR="00685A4C">
        <w:rPr>
          <w:rFonts w:ascii="Arial" w:hAnsi="Arial" w:cs="Arial"/>
          <w:sz w:val="24"/>
          <w:szCs w:val="24"/>
        </w:rPr>
        <w:t>toral con esas universidades, ademá</w:t>
      </w:r>
      <w:r w:rsidR="002B39FD">
        <w:rPr>
          <w:rFonts w:ascii="Arial" w:hAnsi="Arial" w:cs="Arial"/>
          <w:sz w:val="24"/>
          <w:szCs w:val="24"/>
        </w:rPr>
        <w:t xml:space="preserve">s de una canadiense: Saint </w:t>
      </w:r>
      <w:proofErr w:type="spellStart"/>
      <w:r w:rsidR="002B39FD">
        <w:rPr>
          <w:rFonts w:ascii="Arial" w:hAnsi="Arial" w:cs="Arial"/>
          <w:sz w:val="24"/>
          <w:szCs w:val="24"/>
        </w:rPr>
        <w:t>Mary’s</w:t>
      </w:r>
      <w:proofErr w:type="spellEnd"/>
      <w:r w:rsidR="002B39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39FD">
        <w:rPr>
          <w:rFonts w:ascii="Arial" w:hAnsi="Arial" w:cs="Arial"/>
          <w:sz w:val="24"/>
          <w:szCs w:val="24"/>
        </w:rPr>
        <w:t>n</w:t>
      </w:r>
      <w:r w:rsidR="002B39FD">
        <w:rPr>
          <w:rFonts w:ascii="Arial" w:hAnsi="Arial" w:cs="Arial"/>
          <w:sz w:val="24"/>
          <w:szCs w:val="24"/>
        </w:rPr>
        <w:t>i</w:t>
      </w:r>
      <w:r w:rsidR="002B39FD">
        <w:rPr>
          <w:rFonts w:ascii="Arial" w:hAnsi="Arial" w:cs="Arial"/>
          <w:sz w:val="24"/>
          <w:szCs w:val="24"/>
        </w:rPr>
        <w:t>versity</w:t>
      </w:r>
      <w:proofErr w:type="spellEnd"/>
      <w:r w:rsidR="00685A4C">
        <w:rPr>
          <w:rFonts w:ascii="Arial" w:hAnsi="Arial" w:cs="Arial"/>
          <w:sz w:val="24"/>
          <w:szCs w:val="24"/>
        </w:rPr>
        <w:t xml:space="preserve">.  </w:t>
      </w:r>
    </w:p>
    <w:p w:rsidR="007573E6" w:rsidRPr="007573E6" w:rsidRDefault="007573E6" w:rsidP="007573E6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573E6" w:rsidRDefault="002C1272" w:rsidP="008A4EF4">
      <w:pPr>
        <w:pStyle w:val="Prrafodelista"/>
        <w:numPr>
          <w:ilvl w:val="0"/>
          <w:numId w:val="1"/>
        </w:numPr>
        <w:spacing w:after="200" w:line="360" w:lineRule="auto"/>
        <w:ind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Participación</w:t>
      </w:r>
      <w:r w:rsidRPr="002C1272">
        <w:rPr>
          <w:rFonts w:ascii="Arial" w:hAnsi="Arial" w:cs="Arial"/>
          <w:b/>
          <w:sz w:val="24"/>
          <w:szCs w:val="24"/>
          <w:lang w:val="es-MX"/>
        </w:rPr>
        <w:t xml:space="preserve"> en la constru</w:t>
      </w:r>
      <w:r>
        <w:rPr>
          <w:rFonts w:ascii="Arial" w:hAnsi="Arial" w:cs="Arial"/>
          <w:b/>
          <w:sz w:val="24"/>
          <w:szCs w:val="24"/>
          <w:lang w:val="es-MX"/>
        </w:rPr>
        <w:t>cción de p</w:t>
      </w:r>
      <w:r w:rsidRPr="002C1272">
        <w:rPr>
          <w:rFonts w:ascii="Arial" w:hAnsi="Arial" w:cs="Arial"/>
          <w:b/>
          <w:sz w:val="24"/>
          <w:szCs w:val="24"/>
          <w:lang w:val="es-MX"/>
        </w:rPr>
        <w:t>uentes entre gobiernos, academia, organizaciones sociales y organismos internacionales orientados a un debate sólidamente fundamentado y constructivo en torno al diseño de políticas públicas vanguardistas en materia de desarrollo, migración y d</w:t>
      </w:r>
      <w:r w:rsidRPr="002C1272">
        <w:rPr>
          <w:rFonts w:ascii="Arial" w:hAnsi="Arial" w:cs="Arial"/>
          <w:b/>
          <w:sz w:val="24"/>
          <w:szCs w:val="24"/>
          <w:lang w:val="es-MX"/>
        </w:rPr>
        <w:t>e</w:t>
      </w:r>
      <w:r w:rsidRPr="002C1272">
        <w:rPr>
          <w:rFonts w:ascii="Arial" w:hAnsi="Arial" w:cs="Arial"/>
          <w:b/>
          <w:sz w:val="24"/>
          <w:szCs w:val="24"/>
          <w:lang w:val="es-MX"/>
        </w:rPr>
        <w:t>rechos humanos</w:t>
      </w:r>
    </w:p>
    <w:p w:rsidR="008A4EF4" w:rsidRPr="008A4EF4" w:rsidRDefault="008A4EF4" w:rsidP="008A4EF4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E43368" w:rsidRPr="00685A4C" w:rsidRDefault="00E43368" w:rsidP="00685A4C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  <w:r w:rsidRPr="00685A4C">
        <w:rPr>
          <w:rFonts w:ascii="Arial" w:hAnsi="Arial" w:cs="Arial"/>
          <w:sz w:val="24"/>
          <w:szCs w:val="24"/>
        </w:rPr>
        <w:t>Un logro muy importante en esta línea es nuestra participación como</w:t>
      </w:r>
      <w:r w:rsidR="00321385" w:rsidRPr="00685A4C">
        <w:rPr>
          <w:rFonts w:ascii="Arial" w:hAnsi="Arial" w:cs="Arial"/>
          <w:sz w:val="24"/>
          <w:szCs w:val="24"/>
        </w:rPr>
        <w:t xml:space="preserve"> miembros fundadores de la recientemente</w:t>
      </w:r>
      <w:r w:rsidR="00B57228" w:rsidRPr="00685A4C">
        <w:rPr>
          <w:rFonts w:ascii="Arial" w:hAnsi="Arial" w:cs="Arial"/>
          <w:sz w:val="24"/>
          <w:szCs w:val="24"/>
        </w:rPr>
        <w:t xml:space="preserve"> creada Coalición Global en</w:t>
      </w:r>
      <w:r w:rsidR="00321385" w:rsidRPr="00685A4C">
        <w:rPr>
          <w:rFonts w:ascii="Arial" w:hAnsi="Arial" w:cs="Arial"/>
          <w:sz w:val="24"/>
          <w:szCs w:val="24"/>
        </w:rPr>
        <w:t xml:space="preserve"> Migración (Global </w:t>
      </w:r>
      <w:proofErr w:type="spellStart"/>
      <w:r w:rsidR="00321385" w:rsidRPr="00685A4C">
        <w:rPr>
          <w:rFonts w:ascii="Arial" w:hAnsi="Arial" w:cs="Arial"/>
          <w:sz w:val="24"/>
          <w:szCs w:val="24"/>
        </w:rPr>
        <w:t>Coalition</w:t>
      </w:r>
      <w:proofErr w:type="spellEnd"/>
      <w:r w:rsidR="00321385"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385" w:rsidRPr="00685A4C">
        <w:rPr>
          <w:rFonts w:ascii="Arial" w:hAnsi="Arial" w:cs="Arial"/>
          <w:sz w:val="24"/>
          <w:szCs w:val="24"/>
        </w:rPr>
        <w:t>on</w:t>
      </w:r>
      <w:proofErr w:type="spellEnd"/>
      <w:r w:rsidR="00321385"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1385" w:rsidRPr="00685A4C">
        <w:rPr>
          <w:rFonts w:ascii="Arial" w:hAnsi="Arial" w:cs="Arial"/>
          <w:sz w:val="24"/>
          <w:szCs w:val="24"/>
        </w:rPr>
        <w:t>Migration</w:t>
      </w:r>
      <w:proofErr w:type="spellEnd"/>
      <w:r w:rsidR="00321385" w:rsidRPr="00685A4C">
        <w:rPr>
          <w:rFonts w:ascii="Arial" w:hAnsi="Arial" w:cs="Arial"/>
          <w:sz w:val="24"/>
          <w:szCs w:val="24"/>
        </w:rPr>
        <w:t>)</w:t>
      </w:r>
      <w:r w:rsidRPr="00685A4C">
        <w:rPr>
          <w:rFonts w:ascii="Arial" w:hAnsi="Arial" w:cs="Arial"/>
          <w:sz w:val="24"/>
          <w:szCs w:val="24"/>
        </w:rPr>
        <w:t>, en cuyo objetivo fundacional se plantea:</w:t>
      </w:r>
      <w:r w:rsidR="00A8292F" w:rsidRPr="00685A4C">
        <w:rPr>
          <w:rFonts w:ascii="Arial" w:hAnsi="Arial" w:cs="Arial"/>
          <w:sz w:val="24"/>
          <w:szCs w:val="24"/>
        </w:rPr>
        <w:t xml:space="preserve"> “</w:t>
      </w:r>
      <w:r w:rsidRPr="00685A4C">
        <w:rPr>
          <w:rFonts w:ascii="Arial" w:hAnsi="Arial" w:cs="Arial"/>
          <w:sz w:val="24"/>
          <w:szCs w:val="24"/>
        </w:rPr>
        <w:t xml:space="preserve">In the </w:t>
      </w:r>
      <w:proofErr w:type="spellStart"/>
      <w:r w:rsidRPr="00685A4C">
        <w:rPr>
          <w:rFonts w:ascii="Arial" w:hAnsi="Arial" w:cs="Arial"/>
          <w:sz w:val="24"/>
          <w:szCs w:val="24"/>
        </w:rPr>
        <w:t>current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international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political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climate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where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migration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has </w:t>
      </w:r>
      <w:proofErr w:type="spellStart"/>
      <w:r w:rsidRPr="00685A4C">
        <w:rPr>
          <w:rFonts w:ascii="Arial" w:hAnsi="Arial" w:cs="Arial"/>
          <w:sz w:val="24"/>
          <w:szCs w:val="24"/>
        </w:rPr>
        <w:t>received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intense </w:t>
      </w:r>
      <w:proofErr w:type="spellStart"/>
      <w:r w:rsidRPr="00685A4C">
        <w:rPr>
          <w:rFonts w:ascii="Arial" w:hAnsi="Arial" w:cs="Arial"/>
          <w:sz w:val="24"/>
          <w:szCs w:val="24"/>
        </w:rPr>
        <w:t>attention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85A4C">
        <w:rPr>
          <w:rFonts w:ascii="Arial" w:hAnsi="Arial" w:cs="Arial"/>
          <w:sz w:val="24"/>
          <w:szCs w:val="24"/>
        </w:rPr>
        <w:t>government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focus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, global civil </w:t>
      </w:r>
      <w:proofErr w:type="spellStart"/>
      <w:r w:rsidRPr="00685A4C">
        <w:rPr>
          <w:rFonts w:ascii="Arial" w:hAnsi="Arial" w:cs="Arial"/>
          <w:sz w:val="24"/>
          <w:szCs w:val="24"/>
        </w:rPr>
        <w:t>society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movements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have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consistently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stated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685A4C">
        <w:rPr>
          <w:rFonts w:ascii="Arial" w:hAnsi="Arial" w:cs="Arial"/>
          <w:sz w:val="24"/>
          <w:szCs w:val="24"/>
        </w:rPr>
        <w:t>cr</w:t>
      </w:r>
      <w:r w:rsidRPr="00685A4C">
        <w:rPr>
          <w:rFonts w:ascii="Arial" w:hAnsi="Arial" w:cs="Arial"/>
          <w:sz w:val="24"/>
          <w:szCs w:val="24"/>
        </w:rPr>
        <w:t>i</w:t>
      </w:r>
      <w:r w:rsidRPr="00685A4C">
        <w:rPr>
          <w:rFonts w:ascii="Arial" w:hAnsi="Arial" w:cs="Arial"/>
          <w:sz w:val="24"/>
          <w:szCs w:val="24"/>
        </w:rPr>
        <w:lastRenderedPageBreak/>
        <w:t>tical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need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to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have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85A4C">
        <w:rPr>
          <w:rFonts w:ascii="Arial" w:hAnsi="Arial" w:cs="Arial"/>
          <w:sz w:val="24"/>
          <w:szCs w:val="24"/>
        </w:rPr>
        <w:t>strong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presence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85A4C">
        <w:rPr>
          <w:rFonts w:ascii="Arial" w:hAnsi="Arial" w:cs="Arial"/>
          <w:sz w:val="24"/>
          <w:szCs w:val="24"/>
        </w:rPr>
        <w:t>collective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voice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685A4C">
        <w:rPr>
          <w:rFonts w:ascii="Arial" w:hAnsi="Arial" w:cs="Arial"/>
          <w:sz w:val="24"/>
          <w:szCs w:val="24"/>
        </w:rPr>
        <w:t>unified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vision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to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advoc</w:t>
      </w:r>
      <w:r w:rsidRPr="00685A4C">
        <w:rPr>
          <w:rFonts w:ascii="Arial" w:hAnsi="Arial" w:cs="Arial"/>
          <w:sz w:val="24"/>
          <w:szCs w:val="24"/>
        </w:rPr>
        <w:t>a</w:t>
      </w:r>
      <w:r w:rsidRPr="00685A4C">
        <w:rPr>
          <w:rFonts w:ascii="Arial" w:hAnsi="Arial" w:cs="Arial"/>
          <w:sz w:val="24"/>
          <w:szCs w:val="24"/>
        </w:rPr>
        <w:t>te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685A4C">
        <w:rPr>
          <w:rFonts w:ascii="Arial" w:hAnsi="Arial" w:cs="Arial"/>
          <w:sz w:val="24"/>
          <w:szCs w:val="24"/>
        </w:rPr>
        <w:t>best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possible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global </w:t>
      </w:r>
      <w:proofErr w:type="spellStart"/>
      <w:r w:rsidRPr="00685A4C">
        <w:rPr>
          <w:rFonts w:ascii="Arial" w:hAnsi="Arial" w:cs="Arial"/>
          <w:sz w:val="24"/>
          <w:szCs w:val="24"/>
        </w:rPr>
        <w:t>governance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85A4C">
        <w:rPr>
          <w:rFonts w:ascii="Arial" w:hAnsi="Arial" w:cs="Arial"/>
          <w:sz w:val="24"/>
          <w:szCs w:val="24"/>
        </w:rPr>
        <w:t>policy-making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around</w:t>
      </w:r>
      <w:proofErr w:type="spellEnd"/>
      <w:r w:rsidRPr="00685A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5A4C">
        <w:rPr>
          <w:rFonts w:ascii="Arial" w:hAnsi="Arial" w:cs="Arial"/>
          <w:sz w:val="24"/>
          <w:szCs w:val="24"/>
        </w:rPr>
        <w:t>migr</w:t>
      </w:r>
      <w:r w:rsidRPr="00685A4C">
        <w:rPr>
          <w:rFonts w:ascii="Arial" w:hAnsi="Arial" w:cs="Arial"/>
          <w:sz w:val="24"/>
          <w:szCs w:val="24"/>
        </w:rPr>
        <w:t>a</w:t>
      </w:r>
      <w:r w:rsidRPr="00685A4C">
        <w:rPr>
          <w:rFonts w:ascii="Arial" w:hAnsi="Arial" w:cs="Arial"/>
          <w:sz w:val="24"/>
          <w:szCs w:val="24"/>
        </w:rPr>
        <w:t>tion</w:t>
      </w:r>
      <w:proofErr w:type="spellEnd"/>
      <w:r w:rsidRPr="00685A4C">
        <w:rPr>
          <w:rFonts w:ascii="Arial" w:hAnsi="Arial" w:cs="Arial"/>
          <w:sz w:val="24"/>
          <w:szCs w:val="24"/>
        </w:rPr>
        <w:t>.</w:t>
      </w:r>
      <w:r w:rsidR="00A8292F" w:rsidRPr="00685A4C">
        <w:rPr>
          <w:rFonts w:ascii="Arial" w:hAnsi="Arial" w:cs="Arial"/>
          <w:sz w:val="24"/>
          <w:szCs w:val="24"/>
        </w:rPr>
        <w:t>”</w:t>
      </w:r>
      <w:r w:rsidRPr="00685A4C">
        <w:rPr>
          <w:rFonts w:ascii="Arial" w:hAnsi="Arial" w:cs="Arial"/>
          <w:sz w:val="24"/>
          <w:szCs w:val="24"/>
        </w:rPr>
        <w:t xml:space="preserve">  </w:t>
      </w:r>
      <w:r w:rsidR="00685A4C">
        <w:rPr>
          <w:rFonts w:ascii="Arial" w:hAnsi="Arial" w:cs="Arial"/>
          <w:sz w:val="24"/>
          <w:szCs w:val="24"/>
        </w:rPr>
        <w:t xml:space="preserve">En este marco se realizaron dos reuniones de planeación estratégica: una en octubre de 2012 en Ghana y otra en noviembre en Filipinas. </w:t>
      </w:r>
    </w:p>
    <w:p w:rsidR="00685A4C" w:rsidRPr="00685A4C" w:rsidRDefault="00007F02" w:rsidP="00EF6251">
      <w:pPr>
        <w:spacing w:line="360" w:lineRule="auto"/>
        <w:ind w:left="0" w:right="0" w:firstLine="709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</w:rPr>
        <w:t>Otros logros</w:t>
      </w:r>
      <w:r w:rsidR="00F22612">
        <w:rPr>
          <w:rFonts w:ascii="Arial" w:hAnsi="Arial" w:cs="Arial"/>
          <w:sz w:val="24"/>
          <w:szCs w:val="24"/>
        </w:rPr>
        <w:t>,</w:t>
      </w:r>
      <w:r w:rsidR="00EF6251" w:rsidRPr="00EF6251">
        <w:rPr>
          <w:rFonts w:ascii="Arial" w:hAnsi="Arial" w:cs="Arial"/>
          <w:sz w:val="24"/>
          <w:szCs w:val="24"/>
        </w:rPr>
        <w:t xml:space="preserve"> no menos </w:t>
      </w:r>
      <w:r>
        <w:rPr>
          <w:rFonts w:ascii="Arial" w:hAnsi="Arial" w:cs="Arial"/>
          <w:sz w:val="24"/>
          <w:szCs w:val="24"/>
        </w:rPr>
        <w:t>significativos</w:t>
      </w:r>
      <w:r w:rsidR="00F22612">
        <w:rPr>
          <w:rFonts w:ascii="Arial" w:hAnsi="Arial" w:cs="Arial"/>
          <w:sz w:val="24"/>
          <w:szCs w:val="24"/>
        </w:rPr>
        <w:t>,</w:t>
      </w:r>
      <w:r w:rsidR="00EF6251" w:rsidRPr="00EF62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son: a)</w:t>
      </w:r>
      <w:r w:rsidR="00EF6251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F22612">
        <w:rPr>
          <w:rFonts w:ascii="Arial" w:hAnsi="Arial" w:cs="Arial"/>
          <w:sz w:val="24"/>
          <w:szCs w:val="24"/>
        </w:rPr>
        <w:t>co</w:t>
      </w:r>
      <w:proofErr w:type="spellEnd"/>
      <w:r w:rsidR="00F22612">
        <w:rPr>
          <w:rFonts w:ascii="Arial" w:hAnsi="Arial" w:cs="Arial"/>
          <w:sz w:val="24"/>
          <w:szCs w:val="24"/>
        </w:rPr>
        <w:t>-</w:t>
      </w:r>
      <w:r w:rsidR="00EF6251" w:rsidRPr="00EF6251">
        <w:rPr>
          <w:rFonts w:ascii="Arial" w:hAnsi="Arial" w:cs="Arial"/>
          <w:sz w:val="24"/>
          <w:szCs w:val="24"/>
          <w:lang w:val="es-MX"/>
        </w:rPr>
        <w:t>organi</w:t>
      </w:r>
      <w:r w:rsidR="00F22612">
        <w:rPr>
          <w:rFonts w:ascii="Arial" w:hAnsi="Arial" w:cs="Arial"/>
          <w:sz w:val="24"/>
          <w:szCs w:val="24"/>
          <w:lang w:val="es-MX"/>
        </w:rPr>
        <w:t>zación del F</w:t>
      </w:r>
      <w:r w:rsidR="00EF6251" w:rsidRPr="00EF6251">
        <w:rPr>
          <w:rFonts w:ascii="Arial" w:hAnsi="Arial" w:cs="Arial"/>
          <w:sz w:val="24"/>
          <w:szCs w:val="24"/>
          <w:lang w:val="es-MX"/>
        </w:rPr>
        <w:t xml:space="preserve">oro </w:t>
      </w:r>
      <w:r w:rsidR="00685A4C">
        <w:rPr>
          <w:rFonts w:ascii="Arial" w:hAnsi="Arial" w:cs="Arial"/>
          <w:sz w:val="24"/>
          <w:szCs w:val="24"/>
          <w:lang w:val="es-MX"/>
        </w:rPr>
        <w:t xml:space="preserve">Social Mundial de las Migraciones </w:t>
      </w:r>
      <w:r>
        <w:rPr>
          <w:rFonts w:ascii="Arial" w:hAnsi="Arial" w:cs="Arial"/>
          <w:sz w:val="24"/>
          <w:szCs w:val="24"/>
          <w:lang w:val="es-MX"/>
        </w:rPr>
        <w:t>celebrado en M</w:t>
      </w:r>
      <w:r w:rsidR="00685A4C">
        <w:rPr>
          <w:rFonts w:ascii="Arial" w:hAnsi="Arial" w:cs="Arial"/>
          <w:sz w:val="24"/>
          <w:szCs w:val="24"/>
          <w:lang w:val="es-MX"/>
        </w:rPr>
        <w:t>anila</w:t>
      </w:r>
      <w:r>
        <w:rPr>
          <w:rFonts w:ascii="Arial" w:hAnsi="Arial" w:cs="Arial"/>
          <w:sz w:val="24"/>
          <w:szCs w:val="24"/>
          <w:lang w:val="es-MX"/>
        </w:rPr>
        <w:t>, Filipinas; b)</w:t>
      </w:r>
      <w:r w:rsidR="00685A4C">
        <w:rPr>
          <w:rFonts w:ascii="Arial" w:hAnsi="Arial" w:cs="Arial"/>
          <w:sz w:val="24"/>
          <w:szCs w:val="24"/>
          <w:lang w:val="es-MX"/>
        </w:rPr>
        <w:t xml:space="preserve"> la particip</w:t>
      </w:r>
      <w:r w:rsidR="00685A4C">
        <w:rPr>
          <w:rFonts w:ascii="Arial" w:hAnsi="Arial" w:cs="Arial"/>
          <w:sz w:val="24"/>
          <w:szCs w:val="24"/>
          <w:lang w:val="es-MX"/>
        </w:rPr>
        <w:t>a</w:t>
      </w:r>
      <w:r w:rsidR="00685A4C">
        <w:rPr>
          <w:rFonts w:ascii="Arial" w:hAnsi="Arial" w:cs="Arial"/>
          <w:sz w:val="24"/>
          <w:szCs w:val="24"/>
          <w:lang w:val="es-MX"/>
        </w:rPr>
        <w:t>ción como int</w:t>
      </w:r>
      <w:r w:rsidR="00685A4C">
        <w:rPr>
          <w:rFonts w:ascii="Arial" w:hAnsi="Arial" w:cs="Arial"/>
          <w:sz w:val="24"/>
          <w:szCs w:val="24"/>
          <w:lang w:val="es-MX"/>
        </w:rPr>
        <w:t>e</w:t>
      </w:r>
      <w:r w:rsidR="00685A4C">
        <w:rPr>
          <w:rFonts w:ascii="Arial" w:hAnsi="Arial" w:cs="Arial"/>
          <w:sz w:val="24"/>
          <w:szCs w:val="24"/>
          <w:lang w:val="es-MX"/>
        </w:rPr>
        <w:t xml:space="preserve">grantes del </w:t>
      </w:r>
      <w:proofErr w:type="spellStart"/>
      <w:r w:rsidR="00685A4C">
        <w:rPr>
          <w:rFonts w:ascii="Arial" w:hAnsi="Arial" w:cs="Arial"/>
          <w:sz w:val="24"/>
          <w:szCs w:val="24"/>
          <w:lang w:val="es-MX"/>
        </w:rPr>
        <w:t>Ste</w:t>
      </w:r>
      <w:r>
        <w:rPr>
          <w:rFonts w:ascii="Arial" w:hAnsi="Arial" w:cs="Arial"/>
          <w:sz w:val="24"/>
          <w:szCs w:val="24"/>
          <w:lang w:val="es-MX"/>
        </w:rPr>
        <w:t>e</w:t>
      </w:r>
      <w:r w:rsidR="00685A4C">
        <w:rPr>
          <w:rFonts w:ascii="Arial" w:hAnsi="Arial" w:cs="Arial"/>
          <w:sz w:val="24"/>
          <w:szCs w:val="24"/>
          <w:lang w:val="es-MX"/>
        </w:rPr>
        <w:t>ring</w:t>
      </w:r>
      <w:proofErr w:type="spellEnd"/>
      <w:r w:rsidR="00685A4C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="00685A4C">
        <w:rPr>
          <w:rFonts w:ascii="Arial" w:hAnsi="Arial" w:cs="Arial"/>
          <w:sz w:val="24"/>
          <w:szCs w:val="24"/>
          <w:lang w:val="es-MX"/>
        </w:rPr>
        <w:t>Committee</w:t>
      </w:r>
      <w:proofErr w:type="spellEnd"/>
      <w:r w:rsidR="00685A4C">
        <w:rPr>
          <w:rFonts w:ascii="Arial" w:hAnsi="Arial" w:cs="Arial"/>
          <w:sz w:val="24"/>
          <w:szCs w:val="24"/>
          <w:lang w:val="es-MX"/>
        </w:rPr>
        <w:t xml:space="preserve"> de las jornadas de sociedad civil en el VI Foro Mundial de Migración y Desarrollo celebrado en las I</w:t>
      </w:r>
      <w:r w:rsidR="00685A4C">
        <w:rPr>
          <w:rFonts w:ascii="Arial" w:hAnsi="Arial" w:cs="Arial"/>
          <w:sz w:val="24"/>
          <w:szCs w:val="24"/>
          <w:lang w:val="es-MX"/>
        </w:rPr>
        <w:t>s</w:t>
      </w:r>
      <w:r w:rsidR="00685A4C">
        <w:rPr>
          <w:rFonts w:ascii="Arial" w:hAnsi="Arial" w:cs="Arial"/>
          <w:sz w:val="24"/>
          <w:szCs w:val="24"/>
          <w:lang w:val="es-MX"/>
        </w:rPr>
        <w:t>las Mauricio</w:t>
      </w:r>
      <w:r>
        <w:rPr>
          <w:rFonts w:ascii="Arial" w:hAnsi="Arial" w:cs="Arial"/>
          <w:sz w:val="24"/>
          <w:szCs w:val="24"/>
          <w:lang w:val="es-MX"/>
        </w:rPr>
        <w:t xml:space="preserve">; c) la </w:t>
      </w:r>
      <w:r w:rsidR="00685A4C">
        <w:rPr>
          <w:rFonts w:ascii="Arial" w:hAnsi="Arial" w:cs="Arial"/>
          <w:sz w:val="24"/>
          <w:szCs w:val="24"/>
          <w:lang w:val="es-MX"/>
        </w:rPr>
        <w:t xml:space="preserve"> participación en el </w:t>
      </w:r>
      <w:r>
        <w:rPr>
          <w:rFonts w:ascii="Arial" w:hAnsi="Arial" w:cs="Arial"/>
          <w:sz w:val="24"/>
          <w:szCs w:val="24"/>
          <w:lang w:val="es-MX"/>
        </w:rPr>
        <w:t>Colectivo PND-migración, integrado por poco más de 80 org</w:t>
      </w:r>
      <w:r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nizaciones de la sociedad civil de migrantes y apoyo a migrantes mexicanas, y d) la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co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-organización del tercer seminario de pastoral migratoria, celebrado en Jerez Zacatecas con la participación de académicos y destacados defensores de los derechos humanos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qe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operan en casas de migrantes.</w:t>
      </w:r>
    </w:p>
    <w:p w:rsidR="001A5008" w:rsidRPr="00685A4C" w:rsidRDefault="001A5008" w:rsidP="00EF6251">
      <w:pPr>
        <w:spacing w:line="360" w:lineRule="auto"/>
        <w:ind w:left="0" w:right="0" w:firstLine="709"/>
        <w:rPr>
          <w:rFonts w:ascii="Arial" w:hAnsi="Arial" w:cs="Arial"/>
          <w:sz w:val="24"/>
          <w:szCs w:val="24"/>
          <w:lang w:val="es-MX"/>
        </w:rPr>
      </w:pPr>
    </w:p>
    <w:p w:rsidR="002C1272" w:rsidRPr="00F22D72" w:rsidRDefault="002C1272" w:rsidP="002C1272">
      <w:pPr>
        <w:pStyle w:val="Prrafodelista"/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F22D72">
        <w:rPr>
          <w:rFonts w:ascii="Arial" w:hAnsi="Arial" w:cs="Arial"/>
          <w:b/>
          <w:sz w:val="24"/>
          <w:szCs w:val="24"/>
        </w:rPr>
        <w:t>dministración y diseminación de información así como construcción de capacidades para el desarrollo y uso de la información derivada de la i</w:t>
      </w:r>
      <w:r w:rsidRPr="00F22D72">
        <w:rPr>
          <w:rFonts w:ascii="Arial" w:hAnsi="Arial" w:cs="Arial"/>
          <w:b/>
          <w:sz w:val="24"/>
          <w:szCs w:val="24"/>
        </w:rPr>
        <w:t>n</w:t>
      </w:r>
      <w:r w:rsidRPr="00F22D72">
        <w:rPr>
          <w:rFonts w:ascii="Arial" w:hAnsi="Arial" w:cs="Arial"/>
          <w:b/>
          <w:sz w:val="24"/>
          <w:szCs w:val="24"/>
        </w:rPr>
        <w:t>vestigación en la materia</w:t>
      </w:r>
    </w:p>
    <w:p w:rsidR="002E5BFB" w:rsidRDefault="002E5BFB" w:rsidP="002E5BFB">
      <w:pPr>
        <w:spacing w:line="360" w:lineRule="auto"/>
        <w:ind w:left="0"/>
        <w:rPr>
          <w:rFonts w:cs="Arial"/>
          <w:color w:val="000000"/>
          <w:sz w:val="24"/>
          <w:szCs w:val="24"/>
        </w:rPr>
      </w:pPr>
    </w:p>
    <w:p w:rsidR="00352D93" w:rsidRPr="001A5008" w:rsidRDefault="002E5BFB" w:rsidP="001A5008">
      <w:pPr>
        <w:spacing w:line="360" w:lineRule="auto"/>
        <w:ind w:left="0" w:right="0"/>
        <w:rPr>
          <w:rFonts w:ascii="Arial" w:hAnsi="Arial" w:cs="Arial"/>
          <w:color w:val="000000"/>
          <w:sz w:val="24"/>
          <w:szCs w:val="24"/>
        </w:rPr>
      </w:pPr>
      <w:r w:rsidRPr="001A5008">
        <w:rPr>
          <w:rFonts w:ascii="Arial" w:hAnsi="Arial" w:cs="Arial"/>
          <w:color w:val="000000"/>
          <w:sz w:val="24"/>
          <w:szCs w:val="24"/>
        </w:rPr>
        <w:t>Se lograron significativos avances en el proyecto de indicadores estratégicos s</w:t>
      </w:r>
      <w:r w:rsidRPr="001A5008">
        <w:rPr>
          <w:rFonts w:ascii="Arial" w:hAnsi="Arial" w:cs="Arial"/>
          <w:color w:val="000000"/>
          <w:sz w:val="24"/>
          <w:szCs w:val="24"/>
        </w:rPr>
        <w:t>o</w:t>
      </w:r>
      <w:r w:rsidRPr="001A5008">
        <w:rPr>
          <w:rFonts w:ascii="Arial" w:hAnsi="Arial" w:cs="Arial"/>
          <w:color w:val="000000"/>
          <w:sz w:val="24"/>
          <w:szCs w:val="24"/>
        </w:rPr>
        <w:t>bre migración, d</w:t>
      </w:r>
      <w:r w:rsidR="00D85A16">
        <w:rPr>
          <w:rFonts w:ascii="Arial" w:hAnsi="Arial" w:cs="Arial"/>
          <w:color w:val="000000"/>
          <w:sz w:val="24"/>
          <w:szCs w:val="24"/>
        </w:rPr>
        <w:t>esarrollo y derechos humanos.  Éste</w:t>
      </w:r>
      <w:r w:rsidRPr="001A5008">
        <w:rPr>
          <w:rFonts w:ascii="Arial" w:hAnsi="Arial" w:cs="Arial"/>
          <w:color w:val="000000"/>
          <w:sz w:val="24"/>
          <w:szCs w:val="24"/>
        </w:rPr>
        <w:t xml:space="preserve"> ha sido un tema presente en la agenda de la </w:t>
      </w:r>
      <w:r w:rsidR="00A8292F">
        <w:rPr>
          <w:rFonts w:ascii="Arial" w:hAnsi="Arial" w:cs="Arial"/>
          <w:color w:val="000000"/>
          <w:sz w:val="24"/>
          <w:szCs w:val="24"/>
        </w:rPr>
        <w:t>RIMD</w:t>
      </w:r>
      <w:r w:rsidRPr="001A5008">
        <w:rPr>
          <w:rFonts w:ascii="Arial" w:hAnsi="Arial" w:cs="Arial"/>
          <w:color w:val="000000"/>
          <w:sz w:val="24"/>
          <w:szCs w:val="24"/>
        </w:rPr>
        <w:t xml:space="preserve"> prácticamente desde su inicio. </w:t>
      </w:r>
      <w:bookmarkStart w:id="1" w:name="_MailEndCompose"/>
      <w:r w:rsidR="00007F02">
        <w:rPr>
          <w:rFonts w:ascii="Arial" w:hAnsi="Arial" w:cs="Arial"/>
          <w:color w:val="000000"/>
          <w:sz w:val="24"/>
          <w:szCs w:val="24"/>
        </w:rPr>
        <w:t>Algunos de estos resultados fueron presentados en el marco de la reunión del grupo UNESCO-MOST con</w:t>
      </w:r>
      <w:r w:rsidR="002B39FD">
        <w:rPr>
          <w:rFonts w:ascii="Arial" w:hAnsi="Arial" w:cs="Arial"/>
          <w:color w:val="000000"/>
          <w:sz w:val="24"/>
          <w:szCs w:val="24"/>
        </w:rPr>
        <w:t xml:space="preserve"> la Directora General de UNESCO, Dra.</w:t>
      </w:r>
      <w:r w:rsidR="00007F02">
        <w:rPr>
          <w:rFonts w:ascii="Arial" w:hAnsi="Arial" w:cs="Arial"/>
          <w:color w:val="000000"/>
          <w:sz w:val="24"/>
          <w:szCs w:val="24"/>
        </w:rPr>
        <w:t xml:space="preserve"> Irina </w:t>
      </w:r>
      <w:proofErr w:type="spellStart"/>
      <w:r w:rsidR="00007F02">
        <w:rPr>
          <w:rFonts w:ascii="Arial" w:hAnsi="Arial" w:cs="Arial"/>
          <w:color w:val="000000"/>
          <w:sz w:val="24"/>
          <w:szCs w:val="24"/>
        </w:rPr>
        <w:t>Bokova</w:t>
      </w:r>
      <w:proofErr w:type="spellEnd"/>
      <w:r w:rsidR="00007F02">
        <w:rPr>
          <w:rFonts w:ascii="Arial" w:hAnsi="Arial" w:cs="Arial"/>
          <w:color w:val="000000"/>
          <w:sz w:val="24"/>
          <w:szCs w:val="24"/>
        </w:rPr>
        <w:t xml:space="preserve"> en El Colegio Nacional. </w:t>
      </w:r>
      <w:r w:rsidR="006E60BD">
        <w:rPr>
          <w:rFonts w:ascii="Arial" w:hAnsi="Arial" w:cs="Arial"/>
          <w:color w:val="000000"/>
          <w:sz w:val="24"/>
          <w:szCs w:val="24"/>
        </w:rPr>
        <w:t>Ta</w:t>
      </w:r>
      <w:r w:rsidR="006E60BD">
        <w:rPr>
          <w:rFonts w:ascii="Arial" w:hAnsi="Arial" w:cs="Arial"/>
          <w:color w:val="000000"/>
          <w:sz w:val="24"/>
          <w:szCs w:val="24"/>
        </w:rPr>
        <w:t>m</w:t>
      </w:r>
      <w:r w:rsidR="006E60BD">
        <w:rPr>
          <w:rFonts w:ascii="Arial" w:hAnsi="Arial" w:cs="Arial"/>
          <w:color w:val="000000"/>
          <w:sz w:val="24"/>
          <w:szCs w:val="24"/>
        </w:rPr>
        <w:t xml:space="preserve">bién se hizo una presentación de </w:t>
      </w:r>
      <w:r w:rsidR="002B39FD">
        <w:rPr>
          <w:rFonts w:ascii="Arial" w:hAnsi="Arial" w:cs="Arial"/>
          <w:color w:val="000000"/>
          <w:sz w:val="24"/>
          <w:szCs w:val="24"/>
        </w:rPr>
        <w:t>estos indicadores y un proyecto a cinco años para cont</w:t>
      </w:r>
      <w:r w:rsidR="002B39FD">
        <w:rPr>
          <w:rFonts w:ascii="Arial" w:hAnsi="Arial" w:cs="Arial"/>
          <w:color w:val="000000"/>
          <w:sz w:val="24"/>
          <w:szCs w:val="24"/>
        </w:rPr>
        <w:t>i</w:t>
      </w:r>
      <w:r w:rsidR="002B39FD">
        <w:rPr>
          <w:rFonts w:ascii="Arial" w:hAnsi="Arial" w:cs="Arial"/>
          <w:color w:val="000000"/>
          <w:sz w:val="24"/>
          <w:szCs w:val="24"/>
        </w:rPr>
        <w:t>nuar su desarrollo y proyección ante e</w:t>
      </w:r>
      <w:r w:rsidR="006E60BD">
        <w:rPr>
          <w:rFonts w:ascii="Arial" w:hAnsi="Arial" w:cs="Arial"/>
          <w:color w:val="000000"/>
          <w:sz w:val="24"/>
          <w:szCs w:val="24"/>
        </w:rPr>
        <w:t>l Director General del CONACYT</w:t>
      </w:r>
      <w:r w:rsidR="002B39FD">
        <w:rPr>
          <w:rFonts w:ascii="Arial" w:hAnsi="Arial" w:cs="Arial"/>
          <w:color w:val="000000"/>
          <w:sz w:val="24"/>
          <w:szCs w:val="24"/>
        </w:rPr>
        <w:t>,</w:t>
      </w:r>
      <w:r w:rsidR="006E60BD">
        <w:rPr>
          <w:rFonts w:ascii="Arial" w:hAnsi="Arial" w:cs="Arial"/>
          <w:color w:val="000000"/>
          <w:sz w:val="24"/>
          <w:szCs w:val="24"/>
        </w:rPr>
        <w:t xml:space="preserve"> Dr. Enrique C</w:t>
      </w:r>
      <w:r w:rsidR="006E60BD">
        <w:rPr>
          <w:rFonts w:ascii="Arial" w:hAnsi="Arial" w:cs="Arial"/>
          <w:color w:val="000000"/>
          <w:sz w:val="24"/>
          <w:szCs w:val="24"/>
        </w:rPr>
        <w:t>a</w:t>
      </w:r>
      <w:r w:rsidR="006E60BD">
        <w:rPr>
          <w:rFonts w:ascii="Arial" w:hAnsi="Arial" w:cs="Arial"/>
          <w:color w:val="000000"/>
          <w:sz w:val="24"/>
          <w:szCs w:val="24"/>
        </w:rPr>
        <w:t>brero.</w:t>
      </w:r>
      <w:r w:rsidR="00007F02">
        <w:rPr>
          <w:rFonts w:ascii="Arial" w:hAnsi="Arial" w:cs="Arial"/>
          <w:color w:val="000000"/>
          <w:sz w:val="24"/>
          <w:szCs w:val="24"/>
        </w:rPr>
        <w:t xml:space="preserve"> </w:t>
      </w:r>
      <w:r w:rsidR="00685A4C">
        <w:rPr>
          <w:rFonts w:ascii="Arial" w:hAnsi="Arial" w:cs="Arial"/>
          <w:color w:val="000000"/>
          <w:sz w:val="24"/>
          <w:szCs w:val="24"/>
        </w:rPr>
        <w:t xml:space="preserve"> </w:t>
      </w:r>
    </w:p>
    <w:bookmarkEnd w:id="1"/>
    <w:p w:rsidR="007C14B7" w:rsidRPr="001A5008" w:rsidRDefault="007C14B7" w:rsidP="001A5008">
      <w:pPr>
        <w:spacing w:line="360" w:lineRule="auto"/>
        <w:ind w:left="0" w:right="0" w:firstLine="708"/>
        <w:rPr>
          <w:rFonts w:ascii="Arial" w:hAnsi="Arial" w:cs="Arial"/>
          <w:color w:val="000000"/>
          <w:sz w:val="24"/>
          <w:szCs w:val="24"/>
        </w:rPr>
      </w:pPr>
    </w:p>
    <w:p w:rsidR="008A4EF4" w:rsidRPr="008A4EF4" w:rsidRDefault="008A4EF4" w:rsidP="008A4EF4">
      <w:pPr>
        <w:pStyle w:val="Prrafodelista"/>
        <w:numPr>
          <w:ilvl w:val="0"/>
          <w:numId w:val="1"/>
        </w:numPr>
        <w:spacing w:line="360" w:lineRule="auto"/>
        <w:ind w:right="0"/>
        <w:rPr>
          <w:rFonts w:ascii="Arial" w:hAnsi="Arial" w:cs="Arial"/>
          <w:b/>
          <w:sz w:val="24"/>
          <w:szCs w:val="24"/>
        </w:rPr>
      </w:pPr>
      <w:r w:rsidRPr="008A4EF4">
        <w:rPr>
          <w:rFonts w:ascii="Arial" w:hAnsi="Arial" w:cs="Arial"/>
          <w:b/>
          <w:sz w:val="24"/>
          <w:szCs w:val="24"/>
        </w:rPr>
        <w:t>Consolidación institucional y expansión de la Red Internacional de Migr</w:t>
      </w:r>
      <w:r w:rsidRPr="008A4EF4">
        <w:rPr>
          <w:rFonts w:ascii="Arial" w:hAnsi="Arial" w:cs="Arial"/>
          <w:b/>
          <w:sz w:val="24"/>
          <w:szCs w:val="24"/>
        </w:rPr>
        <w:t>a</w:t>
      </w:r>
      <w:r w:rsidRPr="008A4EF4">
        <w:rPr>
          <w:rFonts w:ascii="Arial" w:hAnsi="Arial" w:cs="Arial"/>
          <w:b/>
          <w:sz w:val="24"/>
          <w:szCs w:val="24"/>
        </w:rPr>
        <w:t>ci</w:t>
      </w:r>
      <w:r>
        <w:rPr>
          <w:rFonts w:ascii="Arial" w:hAnsi="Arial" w:cs="Arial"/>
          <w:b/>
          <w:sz w:val="24"/>
          <w:szCs w:val="24"/>
        </w:rPr>
        <w:t>ón y Desarrollo</w:t>
      </w:r>
      <w:r w:rsidR="00B2239A">
        <w:rPr>
          <w:rFonts w:ascii="Arial" w:hAnsi="Arial" w:cs="Arial"/>
          <w:b/>
          <w:sz w:val="24"/>
          <w:szCs w:val="24"/>
        </w:rPr>
        <w:t xml:space="preserve"> (RIMD)</w:t>
      </w:r>
    </w:p>
    <w:p w:rsidR="00B2239A" w:rsidRDefault="00B2239A" w:rsidP="002C1272">
      <w:pPr>
        <w:spacing w:line="360" w:lineRule="auto"/>
        <w:ind w:left="0" w:right="0"/>
        <w:rPr>
          <w:rFonts w:ascii="Arial" w:hAnsi="Arial" w:cs="Arial"/>
          <w:color w:val="000000"/>
          <w:sz w:val="24"/>
          <w:szCs w:val="24"/>
        </w:rPr>
      </w:pPr>
    </w:p>
    <w:p w:rsidR="002C1272" w:rsidRPr="00B2239A" w:rsidRDefault="00B2239A" w:rsidP="002C1272">
      <w:pPr>
        <w:spacing w:line="360" w:lineRule="auto"/>
        <w:ind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En 2011 se inicia un</w:t>
      </w:r>
      <w:r w:rsidR="002C1272" w:rsidRPr="00B2239A">
        <w:rPr>
          <w:rFonts w:ascii="Arial" w:hAnsi="Arial" w:cs="Arial"/>
          <w:color w:val="000000"/>
          <w:sz w:val="24"/>
          <w:szCs w:val="24"/>
        </w:rPr>
        <w:t xml:space="preserve"> proceso de evaluación y planificación estratégica de la RIMD. Con ese objetivo, su Consejo Directivo comisionó a un Grupo de Trabajo,</w:t>
      </w:r>
      <w:r>
        <w:rPr>
          <w:rFonts w:ascii="Arial" w:hAnsi="Arial" w:cs="Arial"/>
          <w:color w:val="000000"/>
          <w:sz w:val="24"/>
          <w:szCs w:val="24"/>
        </w:rPr>
        <w:t xml:space="preserve"> encab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zado por su Presidente y Director Ejecutivo,</w:t>
      </w:r>
      <w:r w:rsidR="002C1272" w:rsidRPr="00B2239A">
        <w:rPr>
          <w:rFonts w:ascii="Arial" w:hAnsi="Arial" w:cs="Arial"/>
          <w:color w:val="000000"/>
          <w:sz w:val="24"/>
          <w:szCs w:val="24"/>
        </w:rPr>
        <w:t xml:space="preserve"> para la elaboración de un nuevo plan estratégico que enmarcara las actividades de la organización durante los próximos 5 años. La propuesta</w:t>
      </w:r>
      <w:r w:rsidR="000D3632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aprobada </w:t>
      </w:r>
      <w:r w:rsidR="000D3632">
        <w:rPr>
          <w:rFonts w:ascii="Arial" w:hAnsi="Arial" w:cs="Arial"/>
          <w:color w:val="000000"/>
          <w:sz w:val="24"/>
          <w:szCs w:val="24"/>
        </w:rPr>
        <w:t xml:space="preserve">a principios de 2012 </w:t>
      </w:r>
      <w:r>
        <w:rPr>
          <w:rFonts w:ascii="Arial" w:hAnsi="Arial" w:cs="Arial"/>
          <w:color w:val="000000"/>
          <w:sz w:val="24"/>
          <w:szCs w:val="24"/>
        </w:rPr>
        <w:t>por el Consejo Directivo</w:t>
      </w:r>
      <w:r w:rsidR="000D3632">
        <w:rPr>
          <w:rFonts w:ascii="Arial" w:hAnsi="Arial" w:cs="Arial"/>
          <w:color w:val="000000"/>
          <w:sz w:val="24"/>
          <w:szCs w:val="24"/>
        </w:rPr>
        <w:t>, co</w:t>
      </w:r>
      <w:r w:rsidR="000D3632">
        <w:rPr>
          <w:rFonts w:ascii="Arial" w:hAnsi="Arial" w:cs="Arial"/>
          <w:color w:val="000000"/>
          <w:sz w:val="24"/>
          <w:szCs w:val="24"/>
        </w:rPr>
        <w:t>n</w:t>
      </w:r>
      <w:r w:rsidR="000D3632">
        <w:rPr>
          <w:rFonts w:ascii="Arial" w:hAnsi="Arial" w:cs="Arial"/>
          <w:color w:val="000000"/>
          <w:sz w:val="24"/>
          <w:szCs w:val="24"/>
        </w:rPr>
        <w:t>templa</w:t>
      </w:r>
      <w:r w:rsidR="002C1272" w:rsidRPr="00B2239A">
        <w:rPr>
          <w:rFonts w:ascii="Arial" w:hAnsi="Arial" w:cs="Arial"/>
          <w:color w:val="000000"/>
          <w:sz w:val="24"/>
          <w:szCs w:val="24"/>
        </w:rPr>
        <w:t>:</w:t>
      </w:r>
    </w:p>
    <w:p w:rsidR="002C1272" w:rsidRPr="00B2239A" w:rsidRDefault="002C1272" w:rsidP="002C1272">
      <w:pPr>
        <w:spacing w:line="360" w:lineRule="auto"/>
        <w:ind w:left="0" w:right="0" w:firstLine="709"/>
        <w:rPr>
          <w:rFonts w:ascii="Arial" w:hAnsi="Arial" w:cs="Arial"/>
          <w:color w:val="000000"/>
          <w:sz w:val="24"/>
          <w:szCs w:val="24"/>
        </w:rPr>
      </w:pPr>
    </w:p>
    <w:p w:rsidR="002C1272" w:rsidRPr="0087791F" w:rsidRDefault="000D363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t>La r</w:t>
      </w:r>
      <w:r w:rsidR="009C265C" w:rsidRPr="0087791F">
        <w:rPr>
          <w:rFonts w:ascii="Arial" w:hAnsi="Arial" w:cs="Arial"/>
          <w:color w:val="000000"/>
          <w:sz w:val="24"/>
          <w:szCs w:val="24"/>
        </w:rPr>
        <w:t>edefinición de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su misión</w:t>
      </w:r>
      <w:r w:rsidR="009C265C" w:rsidRPr="0087791F">
        <w:rPr>
          <w:rFonts w:ascii="Arial" w:hAnsi="Arial" w:cs="Arial"/>
          <w:color w:val="000000"/>
          <w:sz w:val="24"/>
          <w:szCs w:val="24"/>
        </w:rPr>
        <w:t xml:space="preserve"> como 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una organización que contribuye con con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o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cimiento y productos de investigación a informar discusiones técnicas, el di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s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curso y los debates políticos relacionados con los vínculos complejos entre desarrollo, migración y derechos humanos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.  </w:t>
      </w:r>
    </w:p>
    <w:p w:rsidR="002C1272" w:rsidRPr="0087791F" w:rsidRDefault="002C127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t>E</w:t>
      </w:r>
      <w:r w:rsidR="000D3632" w:rsidRPr="0087791F">
        <w:rPr>
          <w:rFonts w:ascii="Arial" w:hAnsi="Arial" w:cs="Arial"/>
          <w:color w:val="000000"/>
          <w:sz w:val="24"/>
          <w:szCs w:val="24"/>
        </w:rPr>
        <w:t>l e</w:t>
      </w:r>
      <w:r w:rsidRPr="0087791F">
        <w:rPr>
          <w:rFonts w:ascii="Arial" w:hAnsi="Arial" w:cs="Arial"/>
          <w:color w:val="000000"/>
          <w:sz w:val="24"/>
          <w:szCs w:val="24"/>
        </w:rPr>
        <w:t>stablec</w:t>
      </w:r>
      <w:r w:rsidR="00F077E1" w:rsidRPr="0087791F">
        <w:rPr>
          <w:rFonts w:ascii="Arial" w:hAnsi="Arial" w:cs="Arial"/>
          <w:color w:val="000000"/>
          <w:sz w:val="24"/>
          <w:szCs w:val="24"/>
        </w:rPr>
        <w:t>imiento de</w:t>
      </w:r>
      <w:r w:rsidRPr="0087791F">
        <w:rPr>
          <w:rFonts w:ascii="Arial" w:hAnsi="Arial" w:cs="Arial"/>
          <w:color w:val="000000"/>
          <w:sz w:val="24"/>
          <w:szCs w:val="24"/>
        </w:rPr>
        <w:t xml:space="preserve"> objetivos estratégicos tanto a nivel global como local y regional.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 xml:space="preserve"> Esto responde a las influencias reciprocas entre esos niveles y la pr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e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tensión de avanzar hacia una efectiva descentralización y maximización de i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m</w:t>
      </w:r>
      <w:r w:rsidR="009C265C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pactos en los diferentes ámbitos de incidencia de la RIMD.</w:t>
      </w:r>
    </w:p>
    <w:p w:rsidR="002C1272" w:rsidRPr="0087791F" w:rsidRDefault="000D363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t>La c</w:t>
      </w:r>
      <w:r w:rsidR="00F077E1" w:rsidRPr="0087791F">
        <w:rPr>
          <w:rFonts w:ascii="Arial" w:hAnsi="Arial" w:cs="Arial"/>
          <w:color w:val="000000"/>
          <w:sz w:val="24"/>
          <w:szCs w:val="24"/>
        </w:rPr>
        <w:t>reación de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Nodos Regionales</w:t>
      </w:r>
      <w:r w:rsidR="00F077E1" w:rsidRPr="0087791F">
        <w:rPr>
          <w:rFonts w:ascii="Arial" w:hAnsi="Arial" w:cs="Arial"/>
          <w:color w:val="000000"/>
          <w:sz w:val="24"/>
          <w:szCs w:val="24"/>
        </w:rPr>
        <w:t xml:space="preserve"> (NR)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como los elementos básicos para avanzar hacia esos objetivos. 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El plan estratégico detalla la necesidad de que esos NR decidan sobre sus objetivos concretos, establezcan una organización interna acorde con esos objetivos y sean mucho más proactivos en la búsqu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e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da de fuentes de financiación. En este sentido, esta propuesta implica un paso significativo hacia una mayor descentralización. El nuevo entramado estratég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i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co/institucional basado en un tejido interregional e interinstitucional facilita la i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n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tegración de agendas regionales, nacionales y locales con una agenda global en torno a una visión comprehensiva e incluyente sobre la temática</w:t>
      </w:r>
      <w:r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 xml:space="preserve"> que hemos denominado </w:t>
      </w:r>
      <w:r w:rsidRPr="0087791F">
        <w:rPr>
          <w:rFonts w:ascii="Arial" w:hAnsi="Arial" w:cs="Arial"/>
          <w:i/>
          <w:iCs/>
          <w:color w:val="000000"/>
          <w:sz w:val="24"/>
          <w:szCs w:val="24"/>
          <w:lang w:val="es-MX"/>
        </w:rPr>
        <w:t>perspectiva del sur</w:t>
      </w:r>
      <w:r w:rsidR="00F077E1" w:rsidRPr="0087791F">
        <w:rPr>
          <w:rFonts w:ascii="Arial" w:hAnsi="Arial" w:cs="Arial"/>
          <w:iCs/>
          <w:color w:val="000000"/>
          <w:sz w:val="24"/>
          <w:szCs w:val="24"/>
          <w:lang w:val="es-MX"/>
        </w:rPr>
        <w:t>.</w:t>
      </w:r>
    </w:p>
    <w:p w:rsidR="002C1272" w:rsidRPr="0087791F" w:rsidRDefault="000D363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t>La a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dapta</w:t>
      </w:r>
      <w:r w:rsidRPr="0087791F">
        <w:rPr>
          <w:rFonts w:ascii="Arial" w:hAnsi="Arial" w:cs="Arial"/>
          <w:color w:val="000000"/>
          <w:sz w:val="24"/>
          <w:szCs w:val="24"/>
        </w:rPr>
        <w:t>ción de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su estructura organizativa a esa misión y objetivos, y a la 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x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pansión de su </w:t>
      </w:r>
      <w:r w:rsidR="00B2239A" w:rsidRPr="0087791F">
        <w:rPr>
          <w:rFonts w:ascii="Arial" w:hAnsi="Arial" w:cs="Arial"/>
          <w:color w:val="000000"/>
          <w:sz w:val="24"/>
          <w:szCs w:val="24"/>
        </w:rPr>
        <w:t>membresía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en los últimos años (en número de miembros y loc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a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lización geográfica).</w:t>
      </w:r>
    </w:p>
    <w:p w:rsidR="002C1272" w:rsidRPr="0087791F" w:rsidRDefault="000D363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t>La Modificación de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la composición de su C</w:t>
      </w:r>
      <w:r w:rsidRPr="0087791F">
        <w:rPr>
          <w:rFonts w:ascii="Arial" w:hAnsi="Arial" w:cs="Arial"/>
          <w:color w:val="000000"/>
          <w:sz w:val="24"/>
          <w:szCs w:val="24"/>
        </w:rPr>
        <w:t xml:space="preserve">onsejo 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D</w:t>
      </w:r>
      <w:r w:rsidRPr="0087791F">
        <w:rPr>
          <w:rFonts w:ascii="Arial" w:hAnsi="Arial" w:cs="Arial"/>
          <w:color w:val="000000"/>
          <w:sz w:val="24"/>
          <w:szCs w:val="24"/>
        </w:rPr>
        <w:t>irectivo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, reduciendo el n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ú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mero de miembros, para hacerlo más ágil y ejecutivo, a la vez que establece un sistema para mejorar la representatividad geográfica.</w:t>
      </w:r>
    </w:p>
    <w:p w:rsidR="002C1272" w:rsidRPr="0087791F" w:rsidRDefault="000D363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lastRenderedPageBreak/>
        <w:t>La Integración de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un Consejo Asesor Consultivo compuesto de expertos dest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a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cados a nivel internacional en diversas áreas temáticas.</w:t>
      </w:r>
    </w:p>
    <w:p w:rsidR="00F42C08" w:rsidRDefault="000D3632" w:rsidP="0087791F">
      <w:pPr>
        <w:pStyle w:val="Prrafodelista"/>
        <w:numPr>
          <w:ilvl w:val="0"/>
          <w:numId w:val="21"/>
        </w:numPr>
        <w:spacing w:line="360" w:lineRule="auto"/>
        <w:ind w:right="0"/>
        <w:rPr>
          <w:rFonts w:ascii="Arial" w:hAnsi="Arial" w:cs="Arial"/>
          <w:color w:val="000000"/>
          <w:sz w:val="24"/>
          <w:szCs w:val="24"/>
        </w:rPr>
      </w:pPr>
      <w:r w:rsidRPr="0087791F">
        <w:rPr>
          <w:rFonts w:ascii="Arial" w:hAnsi="Arial" w:cs="Arial"/>
          <w:color w:val="000000"/>
          <w:sz w:val="24"/>
          <w:szCs w:val="24"/>
        </w:rPr>
        <w:t xml:space="preserve">La 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Confirma</w:t>
      </w:r>
      <w:r w:rsidRPr="0087791F">
        <w:rPr>
          <w:rFonts w:ascii="Arial" w:hAnsi="Arial" w:cs="Arial"/>
          <w:color w:val="000000"/>
          <w:sz w:val="24"/>
          <w:szCs w:val="24"/>
        </w:rPr>
        <w:t>ción de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la </w:t>
      </w:r>
      <w:r w:rsidR="00BC6836">
        <w:rPr>
          <w:rFonts w:ascii="Arial" w:hAnsi="Arial" w:cs="Arial"/>
          <w:color w:val="000000"/>
          <w:sz w:val="24"/>
          <w:szCs w:val="24"/>
        </w:rPr>
        <w:t>UAED</w:t>
      </w:r>
      <w:r w:rsidRPr="0087791F">
        <w:rPr>
          <w:rFonts w:ascii="Arial" w:hAnsi="Arial" w:cs="Arial"/>
          <w:color w:val="000000"/>
          <w:sz w:val="24"/>
          <w:szCs w:val="24"/>
        </w:rPr>
        <w:t xml:space="preserve"> de la U</w:t>
      </w:r>
      <w:r w:rsidR="00BC6836">
        <w:rPr>
          <w:rFonts w:ascii="Arial" w:hAnsi="Arial" w:cs="Arial"/>
          <w:color w:val="000000"/>
          <w:sz w:val="24"/>
          <w:szCs w:val="24"/>
        </w:rPr>
        <w:t>AZ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como sede </w:t>
      </w:r>
      <w:r w:rsidRPr="0087791F">
        <w:rPr>
          <w:rFonts w:ascii="Arial" w:hAnsi="Arial" w:cs="Arial"/>
          <w:color w:val="000000"/>
          <w:sz w:val="24"/>
          <w:szCs w:val="24"/>
        </w:rPr>
        <w:t xml:space="preserve">permanente </w:t>
      </w:r>
      <w:r w:rsidR="002C1272" w:rsidRPr="0087791F">
        <w:rPr>
          <w:rFonts w:ascii="Arial" w:hAnsi="Arial" w:cs="Arial"/>
          <w:color w:val="000000"/>
          <w:sz w:val="24"/>
          <w:szCs w:val="24"/>
          <w:lang w:val="es-MX"/>
        </w:rPr>
        <w:t>del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 xml:space="preserve"> Secretari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a</w:t>
      </w:r>
      <w:r w:rsidR="002C1272" w:rsidRPr="0087791F">
        <w:rPr>
          <w:rFonts w:ascii="Arial" w:hAnsi="Arial" w:cs="Arial"/>
          <w:color w:val="000000"/>
          <w:sz w:val="24"/>
          <w:szCs w:val="24"/>
        </w:rPr>
        <w:t>do de la RIMD.</w:t>
      </w:r>
    </w:p>
    <w:p w:rsidR="006E60BD" w:rsidRDefault="006E60BD" w:rsidP="006E60BD">
      <w:pPr>
        <w:spacing w:line="360" w:lineRule="auto"/>
        <w:ind w:left="0" w:right="0"/>
        <w:rPr>
          <w:rFonts w:ascii="Arial" w:hAnsi="Arial" w:cs="Arial"/>
          <w:color w:val="000000"/>
          <w:sz w:val="24"/>
          <w:szCs w:val="24"/>
        </w:rPr>
      </w:pPr>
    </w:p>
    <w:p w:rsidR="006E60BD" w:rsidRPr="006E60BD" w:rsidRDefault="006E60BD" w:rsidP="006E60BD">
      <w:pPr>
        <w:spacing w:line="360" w:lineRule="auto"/>
        <w:ind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periodo de este informe se realiz</w:t>
      </w:r>
      <w:r w:rsidR="002B39FD">
        <w:rPr>
          <w:rFonts w:ascii="Arial" w:hAnsi="Arial" w:cs="Arial"/>
          <w:color w:val="000000"/>
          <w:sz w:val="24"/>
          <w:szCs w:val="24"/>
        </w:rPr>
        <w:t>ó l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2B39FD">
        <w:rPr>
          <w:rFonts w:ascii="Arial" w:hAnsi="Arial" w:cs="Arial"/>
          <w:color w:val="000000"/>
          <w:sz w:val="24"/>
          <w:szCs w:val="24"/>
        </w:rPr>
        <w:t xml:space="preserve"> primera</w:t>
      </w:r>
      <w:r>
        <w:rPr>
          <w:rFonts w:ascii="Arial" w:hAnsi="Arial" w:cs="Arial"/>
          <w:color w:val="000000"/>
          <w:sz w:val="24"/>
          <w:szCs w:val="24"/>
        </w:rPr>
        <w:t xml:space="preserve"> reunión con el nuevo Consejo 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rectivo integrado por: Juan Artola, Maruja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Asis</w:t>
      </w:r>
      <w:proofErr w:type="spellEnd"/>
      <w:r w:rsidRPr="006E60BD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Fabio Baggio</w:t>
      </w:r>
      <w:r w:rsidR="00E7494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0BD">
        <w:rPr>
          <w:rFonts w:ascii="Arial" w:hAnsi="Arial" w:cs="Arial"/>
          <w:color w:val="000000"/>
          <w:sz w:val="24"/>
          <w:szCs w:val="24"/>
          <w:lang w:val="es-MX"/>
        </w:rPr>
        <w:t xml:space="preserve">Oscar Chacón, </w:t>
      </w:r>
      <w:r w:rsidRPr="006E60BD">
        <w:rPr>
          <w:rFonts w:ascii="Arial" w:hAnsi="Arial" w:cs="Arial"/>
          <w:color w:val="000000"/>
          <w:sz w:val="24"/>
          <w:szCs w:val="24"/>
        </w:rPr>
        <w:t>Raúl Delg</w:t>
      </w:r>
      <w:r w:rsidRPr="006E60BD">
        <w:rPr>
          <w:rFonts w:ascii="Arial" w:hAnsi="Arial" w:cs="Arial"/>
          <w:color w:val="000000"/>
          <w:sz w:val="24"/>
          <w:szCs w:val="24"/>
        </w:rPr>
        <w:t>a</w:t>
      </w:r>
      <w:r w:rsidRPr="006E60BD">
        <w:rPr>
          <w:rFonts w:ascii="Arial" w:hAnsi="Arial" w:cs="Arial"/>
          <w:color w:val="000000"/>
          <w:sz w:val="24"/>
          <w:szCs w:val="24"/>
        </w:rPr>
        <w:t xml:space="preserve">do Wise, </w:t>
      </w:r>
      <w:r w:rsidR="00E7494C">
        <w:rPr>
          <w:rFonts w:ascii="Arial" w:hAnsi="Arial" w:cs="Arial"/>
          <w:color w:val="000000"/>
          <w:sz w:val="24"/>
          <w:szCs w:val="24"/>
          <w:lang w:val="es-MX"/>
        </w:rPr>
        <w:t xml:space="preserve">William </w:t>
      </w:r>
      <w:proofErr w:type="spellStart"/>
      <w:r w:rsidR="00E7494C">
        <w:rPr>
          <w:rFonts w:ascii="Arial" w:hAnsi="Arial" w:cs="Arial"/>
          <w:color w:val="000000"/>
          <w:sz w:val="24"/>
          <w:szCs w:val="24"/>
          <w:lang w:val="es-MX"/>
        </w:rPr>
        <w:t>Gois</w:t>
      </w:r>
      <w:proofErr w:type="spellEnd"/>
      <w:r>
        <w:rPr>
          <w:rFonts w:ascii="Arial" w:hAnsi="Arial" w:cs="Arial"/>
          <w:color w:val="000000"/>
          <w:sz w:val="24"/>
          <w:szCs w:val="24"/>
          <w:lang w:val="es-MX"/>
        </w:rPr>
        <w:t>,</w:t>
      </w:r>
      <w:r w:rsidRPr="006E60BD">
        <w:rPr>
          <w:rFonts w:ascii="Arial" w:hAnsi="Arial" w:cs="Arial"/>
          <w:color w:val="000000"/>
          <w:sz w:val="24"/>
          <w:szCs w:val="24"/>
          <w:lang w:val="es-MX"/>
        </w:rPr>
        <w:t xml:space="preserve"> Lourdes Gouveia, </w:t>
      </w:r>
      <w:r w:rsidRPr="006E60BD">
        <w:rPr>
          <w:rFonts w:ascii="Arial" w:hAnsi="Arial" w:cs="Arial"/>
          <w:color w:val="000000"/>
          <w:sz w:val="24"/>
          <w:szCs w:val="24"/>
        </w:rPr>
        <w:t>Gioconda Herrera, Liepollo Pheko</w:t>
      </w:r>
      <w:r w:rsidR="00E7494C">
        <w:rPr>
          <w:rFonts w:ascii="Arial" w:hAnsi="Arial" w:cs="Arial"/>
          <w:color w:val="000000"/>
          <w:sz w:val="24"/>
          <w:szCs w:val="24"/>
        </w:rPr>
        <w:t xml:space="preserve"> y Fe</w:t>
      </w:r>
      <w:r w:rsidR="00E7494C">
        <w:rPr>
          <w:rFonts w:ascii="Arial" w:hAnsi="Arial" w:cs="Arial"/>
          <w:color w:val="000000"/>
          <w:sz w:val="24"/>
          <w:szCs w:val="24"/>
        </w:rPr>
        <w:t>r</w:t>
      </w:r>
      <w:r w:rsidR="00E7494C">
        <w:rPr>
          <w:rFonts w:ascii="Arial" w:hAnsi="Arial" w:cs="Arial"/>
          <w:color w:val="000000"/>
          <w:sz w:val="24"/>
          <w:szCs w:val="24"/>
        </w:rPr>
        <w:t>nando Lozano.</w:t>
      </w:r>
    </w:p>
    <w:p w:rsidR="0087791F" w:rsidRDefault="0087791F" w:rsidP="0087791F">
      <w:pPr>
        <w:spacing w:line="360" w:lineRule="auto"/>
        <w:ind w:left="0" w:right="0"/>
        <w:rPr>
          <w:rFonts w:ascii="Arial" w:hAnsi="Arial" w:cs="Arial"/>
          <w:color w:val="000000"/>
          <w:sz w:val="24"/>
          <w:szCs w:val="24"/>
        </w:rPr>
      </w:pPr>
    </w:p>
    <w:p w:rsidR="0087791F" w:rsidRDefault="0073515A" w:rsidP="0087791F">
      <w:pPr>
        <w:spacing w:line="360" w:lineRule="auto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 de trabajo 2013</w:t>
      </w:r>
      <w:r w:rsidR="0087791F" w:rsidRPr="0087791F">
        <w:rPr>
          <w:rFonts w:ascii="Arial" w:hAnsi="Arial" w:cs="Arial"/>
          <w:b/>
          <w:sz w:val="24"/>
          <w:szCs w:val="24"/>
        </w:rPr>
        <w:t>-junio 201</w:t>
      </w:r>
      <w:r>
        <w:rPr>
          <w:rFonts w:ascii="Arial" w:hAnsi="Arial" w:cs="Arial"/>
          <w:b/>
          <w:sz w:val="24"/>
          <w:szCs w:val="24"/>
        </w:rPr>
        <w:t>4</w:t>
      </w:r>
    </w:p>
    <w:p w:rsidR="009554DD" w:rsidRDefault="009554DD" w:rsidP="0087791F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</w:p>
    <w:p w:rsidR="0087791F" w:rsidRPr="00E93EB0" w:rsidRDefault="009554DD" w:rsidP="0087791F">
      <w:pPr>
        <w:spacing w:line="360" w:lineRule="auto"/>
        <w:ind w:left="0" w:right="0"/>
        <w:rPr>
          <w:rFonts w:ascii="Arial" w:hAnsi="Arial" w:cs="Arial"/>
          <w:sz w:val="24"/>
          <w:szCs w:val="24"/>
        </w:rPr>
      </w:pPr>
      <w:r w:rsidRPr="009554DD">
        <w:rPr>
          <w:rFonts w:ascii="Arial" w:hAnsi="Arial" w:cs="Arial"/>
          <w:sz w:val="24"/>
          <w:szCs w:val="24"/>
        </w:rPr>
        <w:t>Entre</w:t>
      </w:r>
      <w:r>
        <w:rPr>
          <w:rFonts w:ascii="Arial" w:hAnsi="Arial" w:cs="Arial"/>
          <w:sz w:val="24"/>
          <w:szCs w:val="24"/>
        </w:rPr>
        <w:t xml:space="preserve"> las principales actividades previstas para este periodo, sobresalen: a) la</w:t>
      </w:r>
      <w:r w:rsidR="006E60BD">
        <w:rPr>
          <w:rFonts w:ascii="Arial" w:hAnsi="Arial" w:cs="Arial"/>
          <w:sz w:val="24"/>
          <w:szCs w:val="24"/>
        </w:rPr>
        <w:t xml:space="preserve"> </w:t>
      </w:r>
      <w:r w:rsidR="00E7494C">
        <w:rPr>
          <w:rFonts w:ascii="Arial" w:hAnsi="Arial" w:cs="Arial"/>
          <w:sz w:val="24"/>
          <w:szCs w:val="24"/>
        </w:rPr>
        <w:t>culminación de</w:t>
      </w:r>
      <w:r>
        <w:rPr>
          <w:rFonts w:ascii="Arial" w:hAnsi="Arial" w:cs="Arial"/>
          <w:sz w:val="24"/>
          <w:szCs w:val="24"/>
        </w:rPr>
        <w:t>l proyecto sobre m</w:t>
      </w:r>
      <w:r w:rsidR="007F5FA9">
        <w:rPr>
          <w:rFonts w:ascii="Arial" w:hAnsi="Arial" w:cs="Arial"/>
          <w:sz w:val="24"/>
          <w:szCs w:val="24"/>
        </w:rPr>
        <w:t>ovilidad humana</w:t>
      </w:r>
      <w:r>
        <w:rPr>
          <w:rFonts w:ascii="Arial" w:hAnsi="Arial" w:cs="Arial"/>
          <w:sz w:val="24"/>
          <w:szCs w:val="24"/>
        </w:rPr>
        <w:t xml:space="preserve"> y transformación social coord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nado por Stephen Castles de la Universidad de </w:t>
      </w:r>
      <w:r w:rsidR="007F5FA9">
        <w:rPr>
          <w:rFonts w:ascii="Arial" w:hAnsi="Arial" w:cs="Arial"/>
          <w:sz w:val="24"/>
          <w:szCs w:val="24"/>
        </w:rPr>
        <w:t>Sídney,</w:t>
      </w:r>
      <w:r>
        <w:rPr>
          <w:rFonts w:ascii="Arial" w:hAnsi="Arial" w:cs="Arial"/>
          <w:sz w:val="24"/>
          <w:szCs w:val="24"/>
        </w:rPr>
        <w:t xml:space="preserve"> que </w:t>
      </w:r>
      <w:r w:rsidR="007F5FA9">
        <w:rPr>
          <w:rFonts w:ascii="Arial" w:hAnsi="Arial" w:cs="Arial"/>
          <w:sz w:val="24"/>
          <w:szCs w:val="24"/>
        </w:rPr>
        <w:t>aborda</w:t>
      </w:r>
      <w:r>
        <w:rPr>
          <w:rFonts w:ascii="Arial" w:hAnsi="Arial" w:cs="Arial"/>
          <w:sz w:val="24"/>
          <w:szCs w:val="24"/>
        </w:rPr>
        <w:t xml:space="preserve"> un análisis comparati</w:t>
      </w:r>
      <w:r w:rsidR="00E7494C">
        <w:rPr>
          <w:rFonts w:ascii="Arial" w:hAnsi="Arial" w:cs="Arial"/>
          <w:sz w:val="24"/>
          <w:szCs w:val="24"/>
        </w:rPr>
        <w:t>vo</w:t>
      </w:r>
      <w:r>
        <w:rPr>
          <w:rFonts w:ascii="Arial" w:hAnsi="Arial" w:cs="Arial"/>
          <w:sz w:val="24"/>
          <w:szCs w:val="24"/>
        </w:rPr>
        <w:t xml:space="preserve"> de varios corredores migratorios en Asía, </w:t>
      </w:r>
      <w:r w:rsidR="006E60BD">
        <w:rPr>
          <w:rFonts w:ascii="Arial" w:hAnsi="Arial" w:cs="Arial"/>
          <w:sz w:val="24"/>
          <w:szCs w:val="24"/>
        </w:rPr>
        <w:t xml:space="preserve">Oceanía, </w:t>
      </w:r>
      <w:r>
        <w:rPr>
          <w:rFonts w:ascii="Arial" w:hAnsi="Arial" w:cs="Arial"/>
          <w:sz w:val="24"/>
          <w:szCs w:val="24"/>
        </w:rPr>
        <w:t>Euro</w:t>
      </w:r>
      <w:r w:rsidR="006E60BD">
        <w:rPr>
          <w:rFonts w:ascii="Arial" w:hAnsi="Arial" w:cs="Arial"/>
          <w:sz w:val="24"/>
          <w:szCs w:val="24"/>
        </w:rPr>
        <w:t xml:space="preserve">pa </w:t>
      </w:r>
      <w:r>
        <w:rPr>
          <w:rFonts w:ascii="Arial" w:hAnsi="Arial" w:cs="Arial"/>
          <w:sz w:val="24"/>
          <w:szCs w:val="24"/>
        </w:rPr>
        <w:t>y Amér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ca; b)</w:t>
      </w:r>
      <w:r w:rsidR="00B623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6E60BD">
        <w:rPr>
          <w:rFonts w:ascii="Arial" w:hAnsi="Arial" w:cs="Arial"/>
          <w:sz w:val="24"/>
          <w:szCs w:val="24"/>
        </w:rPr>
        <w:t>participación en el Di</w:t>
      </w:r>
      <w:r w:rsidR="00E7494C">
        <w:rPr>
          <w:rFonts w:ascii="Arial" w:hAnsi="Arial" w:cs="Arial"/>
          <w:sz w:val="24"/>
          <w:szCs w:val="24"/>
        </w:rPr>
        <w:t>álogo de Alto Nivel sobre M</w:t>
      </w:r>
      <w:r w:rsidR="006E60BD">
        <w:rPr>
          <w:rFonts w:ascii="Arial" w:hAnsi="Arial" w:cs="Arial"/>
          <w:sz w:val="24"/>
          <w:szCs w:val="24"/>
        </w:rPr>
        <w:t>igraci</w:t>
      </w:r>
      <w:r w:rsidR="00E7494C">
        <w:rPr>
          <w:rFonts w:ascii="Arial" w:hAnsi="Arial" w:cs="Arial"/>
          <w:sz w:val="24"/>
          <w:szCs w:val="24"/>
        </w:rPr>
        <w:t>ón y D</w:t>
      </w:r>
      <w:r w:rsidR="006E60BD">
        <w:rPr>
          <w:rFonts w:ascii="Arial" w:hAnsi="Arial" w:cs="Arial"/>
          <w:sz w:val="24"/>
          <w:szCs w:val="24"/>
        </w:rPr>
        <w:t>esarrollo a celebrase en octubre en Nueva York</w:t>
      </w:r>
      <w:r>
        <w:rPr>
          <w:rFonts w:ascii="Arial" w:hAnsi="Arial" w:cs="Arial"/>
          <w:sz w:val="24"/>
          <w:szCs w:val="24"/>
        </w:rPr>
        <w:t>;</w:t>
      </w:r>
      <w:r w:rsidR="007F5FA9">
        <w:rPr>
          <w:rFonts w:ascii="Arial" w:hAnsi="Arial" w:cs="Arial"/>
          <w:sz w:val="24"/>
          <w:szCs w:val="24"/>
        </w:rPr>
        <w:t xml:space="preserve"> c) la participación en </w:t>
      </w:r>
      <w:r w:rsidR="00E7494C">
        <w:rPr>
          <w:rFonts w:ascii="Arial" w:hAnsi="Arial" w:cs="Arial"/>
          <w:sz w:val="24"/>
          <w:szCs w:val="24"/>
        </w:rPr>
        <w:t xml:space="preserve">el comité internacional </w:t>
      </w:r>
      <w:r w:rsidR="007F5FA9">
        <w:rPr>
          <w:rFonts w:ascii="Arial" w:hAnsi="Arial" w:cs="Arial"/>
          <w:sz w:val="24"/>
          <w:szCs w:val="24"/>
        </w:rPr>
        <w:t xml:space="preserve"> de </w:t>
      </w:r>
      <w:r w:rsidR="00E7494C">
        <w:rPr>
          <w:rFonts w:ascii="Arial" w:hAnsi="Arial" w:cs="Arial"/>
          <w:sz w:val="24"/>
          <w:szCs w:val="24"/>
        </w:rPr>
        <w:t>la Acción Global de los Pueblos sobre Migración, Desarrollo y Derechos Hum</w:t>
      </w:r>
      <w:r w:rsidR="00E7494C">
        <w:rPr>
          <w:rFonts w:ascii="Arial" w:hAnsi="Arial" w:cs="Arial"/>
          <w:sz w:val="24"/>
          <w:szCs w:val="24"/>
        </w:rPr>
        <w:t>a</w:t>
      </w:r>
      <w:r w:rsidR="00E7494C">
        <w:rPr>
          <w:rFonts w:ascii="Arial" w:hAnsi="Arial" w:cs="Arial"/>
          <w:sz w:val="24"/>
          <w:szCs w:val="24"/>
        </w:rPr>
        <w:t>nos en Nueva York</w:t>
      </w:r>
      <w:r w:rsidR="007F5FA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d) </w:t>
      </w:r>
      <w:r w:rsidR="00E7494C">
        <w:rPr>
          <w:rFonts w:ascii="Arial" w:hAnsi="Arial" w:cs="Arial"/>
          <w:sz w:val="24"/>
          <w:szCs w:val="24"/>
        </w:rPr>
        <w:t>la participación en la reunión de redes de talentos organ</w:t>
      </w:r>
      <w:r w:rsidR="00E7494C">
        <w:rPr>
          <w:rFonts w:ascii="Arial" w:hAnsi="Arial" w:cs="Arial"/>
          <w:sz w:val="24"/>
          <w:szCs w:val="24"/>
        </w:rPr>
        <w:t>i</w:t>
      </w:r>
      <w:r w:rsidR="00E7494C">
        <w:rPr>
          <w:rFonts w:ascii="Arial" w:hAnsi="Arial" w:cs="Arial"/>
          <w:sz w:val="24"/>
          <w:szCs w:val="24"/>
        </w:rPr>
        <w:t>zada por el Instituto de los Mexicanos en el Exterior en Chicago</w:t>
      </w:r>
      <w:r w:rsidR="006B21F6">
        <w:rPr>
          <w:rFonts w:ascii="Arial" w:hAnsi="Arial" w:cs="Arial"/>
          <w:sz w:val="24"/>
          <w:szCs w:val="24"/>
          <w:lang w:val="es-MX"/>
        </w:rPr>
        <w:t>; e) la participaci</w:t>
      </w:r>
      <w:r w:rsidR="00750E3A">
        <w:rPr>
          <w:rFonts w:ascii="Arial" w:hAnsi="Arial" w:cs="Arial"/>
          <w:sz w:val="24"/>
          <w:szCs w:val="24"/>
          <w:lang w:val="es-MX"/>
        </w:rPr>
        <w:t>ón en el comité internacional para</w:t>
      </w:r>
      <w:r w:rsidR="006B21F6">
        <w:rPr>
          <w:rFonts w:ascii="Arial" w:hAnsi="Arial" w:cs="Arial"/>
          <w:sz w:val="24"/>
          <w:szCs w:val="24"/>
          <w:lang w:val="es-MX"/>
        </w:rPr>
        <w:t xml:space="preserve"> la organización del V</w:t>
      </w:r>
      <w:r w:rsidR="00E7494C">
        <w:rPr>
          <w:rFonts w:ascii="Arial" w:hAnsi="Arial" w:cs="Arial"/>
          <w:sz w:val="24"/>
          <w:szCs w:val="24"/>
          <w:lang w:val="es-MX"/>
        </w:rPr>
        <w:t>I</w:t>
      </w:r>
      <w:r w:rsidR="006B21F6">
        <w:rPr>
          <w:rFonts w:ascii="Arial" w:hAnsi="Arial" w:cs="Arial"/>
          <w:sz w:val="24"/>
          <w:szCs w:val="24"/>
          <w:lang w:val="es-MX"/>
        </w:rPr>
        <w:t xml:space="preserve"> Foro Social Mundial de las Migraciones a celebrase en </w:t>
      </w:r>
      <w:r w:rsidR="00E7494C">
        <w:rPr>
          <w:rFonts w:ascii="Arial" w:hAnsi="Arial" w:cs="Arial"/>
          <w:sz w:val="24"/>
          <w:szCs w:val="24"/>
          <w:lang w:val="es-MX"/>
        </w:rPr>
        <w:t>Sudáfrica; f) la realización de un proyecto sobre m</w:t>
      </w:r>
      <w:r w:rsidR="00E7494C">
        <w:rPr>
          <w:rFonts w:ascii="Arial" w:hAnsi="Arial" w:cs="Arial"/>
          <w:sz w:val="24"/>
          <w:szCs w:val="24"/>
          <w:lang w:val="es-MX"/>
        </w:rPr>
        <w:t>i</w:t>
      </w:r>
      <w:r w:rsidR="00E7494C">
        <w:rPr>
          <w:rFonts w:ascii="Arial" w:hAnsi="Arial" w:cs="Arial"/>
          <w:sz w:val="24"/>
          <w:szCs w:val="24"/>
          <w:lang w:val="es-MX"/>
        </w:rPr>
        <w:t>gración altamente calificada mexicana con el respaldo del CONACYT</w:t>
      </w:r>
      <w:r w:rsidR="00BD63D5">
        <w:rPr>
          <w:rFonts w:ascii="Arial" w:hAnsi="Arial" w:cs="Arial"/>
          <w:sz w:val="24"/>
          <w:szCs w:val="24"/>
          <w:lang w:val="es-MX"/>
        </w:rPr>
        <w:t>; g) la impa</w:t>
      </w:r>
      <w:r w:rsidR="00BD63D5">
        <w:rPr>
          <w:rFonts w:ascii="Arial" w:hAnsi="Arial" w:cs="Arial"/>
          <w:sz w:val="24"/>
          <w:szCs w:val="24"/>
          <w:lang w:val="es-MX"/>
        </w:rPr>
        <w:t>r</w:t>
      </w:r>
      <w:r w:rsidR="00BD63D5">
        <w:rPr>
          <w:rFonts w:ascii="Arial" w:hAnsi="Arial" w:cs="Arial"/>
          <w:sz w:val="24"/>
          <w:szCs w:val="24"/>
          <w:lang w:val="es-MX"/>
        </w:rPr>
        <w:t xml:space="preserve">tición de cursos intensivo sobre migración internacional en las universidades de Saint </w:t>
      </w:r>
      <w:proofErr w:type="spellStart"/>
      <w:r w:rsidR="00BD63D5">
        <w:rPr>
          <w:rFonts w:ascii="Arial" w:hAnsi="Arial" w:cs="Arial"/>
          <w:sz w:val="24"/>
          <w:szCs w:val="24"/>
          <w:lang w:val="es-MX"/>
        </w:rPr>
        <w:t>Mary’s</w:t>
      </w:r>
      <w:proofErr w:type="spellEnd"/>
      <w:r w:rsidR="00BD63D5">
        <w:rPr>
          <w:rFonts w:ascii="Arial" w:hAnsi="Arial" w:cs="Arial"/>
          <w:sz w:val="24"/>
          <w:szCs w:val="24"/>
          <w:lang w:val="es-MX"/>
        </w:rPr>
        <w:t>, Canadá (en calidad de profesor distinguido) y Valencia, España;  h</w:t>
      </w:r>
      <w:r w:rsidR="00E7494C">
        <w:rPr>
          <w:rFonts w:ascii="Arial" w:hAnsi="Arial" w:cs="Arial"/>
          <w:sz w:val="24"/>
          <w:szCs w:val="24"/>
          <w:lang w:val="es-MX"/>
        </w:rPr>
        <w:t>) la pa</w:t>
      </w:r>
      <w:r w:rsidR="00E7494C">
        <w:rPr>
          <w:rFonts w:ascii="Arial" w:hAnsi="Arial" w:cs="Arial"/>
          <w:sz w:val="24"/>
          <w:szCs w:val="24"/>
          <w:lang w:val="es-MX"/>
        </w:rPr>
        <w:t>r</w:t>
      </w:r>
      <w:r w:rsidR="00E7494C">
        <w:rPr>
          <w:rFonts w:ascii="Arial" w:hAnsi="Arial" w:cs="Arial"/>
          <w:sz w:val="24"/>
          <w:szCs w:val="24"/>
          <w:lang w:val="es-MX"/>
        </w:rPr>
        <w:t>ticipación en el séptimo Foro Global de Migración y Desarrollo a realizarse en Suecia</w:t>
      </w:r>
      <w:r w:rsidR="00BD63D5">
        <w:rPr>
          <w:rFonts w:ascii="Arial" w:hAnsi="Arial" w:cs="Arial"/>
          <w:sz w:val="24"/>
          <w:szCs w:val="24"/>
          <w:lang w:val="es-MX"/>
        </w:rPr>
        <w:t>; i) la presentación formal del nodo para América del Norte de la RIMD en el marco de la 5ta Cumbre de las planicies celebrada en la Universidad de N</w:t>
      </w:r>
      <w:r w:rsidR="00BD63D5">
        <w:rPr>
          <w:rFonts w:ascii="Arial" w:hAnsi="Arial" w:cs="Arial"/>
          <w:sz w:val="24"/>
          <w:szCs w:val="24"/>
          <w:lang w:val="es-MX"/>
        </w:rPr>
        <w:t>e</w:t>
      </w:r>
      <w:r w:rsidR="00BD63D5">
        <w:rPr>
          <w:rFonts w:ascii="Arial" w:hAnsi="Arial" w:cs="Arial"/>
          <w:sz w:val="24"/>
          <w:szCs w:val="24"/>
          <w:lang w:val="es-MX"/>
        </w:rPr>
        <w:t>braska,</w:t>
      </w:r>
      <w:r w:rsidR="00E7494C">
        <w:rPr>
          <w:rFonts w:ascii="Arial" w:hAnsi="Arial" w:cs="Arial"/>
          <w:sz w:val="24"/>
          <w:szCs w:val="24"/>
          <w:lang w:val="es-MX"/>
        </w:rPr>
        <w:t xml:space="preserve"> </w:t>
      </w:r>
      <w:r w:rsidR="00E7494C">
        <w:rPr>
          <w:rFonts w:ascii="Arial" w:hAnsi="Arial" w:cs="Arial"/>
          <w:bCs/>
          <w:iCs/>
          <w:sz w:val="24"/>
          <w:szCs w:val="24"/>
        </w:rPr>
        <w:t>y h</w:t>
      </w:r>
      <w:r w:rsidR="00AF39C8">
        <w:rPr>
          <w:rFonts w:ascii="Arial" w:hAnsi="Arial" w:cs="Arial"/>
          <w:bCs/>
          <w:iCs/>
          <w:sz w:val="24"/>
          <w:szCs w:val="24"/>
        </w:rPr>
        <w:t xml:space="preserve">) la publicación de los números </w:t>
      </w:r>
      <w:r w:rsidR="00E93EB0" w:rsidRPr="00E93EB0">
        <w:rPr>
          <w:rFonts w:ascii="Arial" w:hAnsi="Arial" w:cs="Arial"/>
          <w:bCs/>
          <w:iCs/>
          <w:sz w:val="24"/>
          <w:szCs w:val="24"/>
        </w:rPr>
        <w:t>21</w:t>
      </w:r>
      <w:r w:rsidR="00E7494C">
        <w:rPr>
          <w:rFonts w:ascii="Arial" w:hAnsi="Arial" w:cs="Arial"/>
          <w:bCs/>
          <w:iCs/>
          <w:sz w:val="24"/>
          <w:szCs w:val="24"/>
        </w:rPr>
        <w:t xml:space="preserve"> y 22</w:t>
      </w:r>
      <w:r w:rsidR="00AF39C8">
        <w:rPr>
          <w:rFonts w:ascii="Arial" w:hAnsi="Arial" w:cs="Arial"/>
          <w:bCs/>
          <w:iCs/>
          <w:sz w:val="24"/>
          <w:szCs w:val="24"/>
        </w:rPr>
        <w:t xml:space="preserve"> de la revista </w:t>
      </w:r>
      <w:r w:rsidR="00AF39C8" w:rsidRPr="00AF39C8">
        <w:rPr>
          <w:rFonts w:ascii="Arial" w:hAnsi="Arial" w:cs="Arial"/>
          <w:bCs/>
          <w:i/>
          <w:iCs/>
          <w:sz w:val="24"/>
          <w:szCs w:val="24"/>
        </w:rPr>
        <w:t>Migración y Des</w:t>
      </w:r>
      <w:r w:rsidR="00AF39C8" w:rsidRPr="00AF39C8">
        <w:rPr>
          <w:rFonts w:ascii="Arial" w:hAnsi="Arial" w:cs="Arial"/>
          <w:bCs/>
          <w:i/>
          <w:iCs/>
          <w:sz w:val="24"/>
          <w:szCs w:val="24"/>
        </w:rPr>
        <w:t>a</w:t>
      </w:r>
      <w:r w:rsidR="00AF39C8" w:rsidRPr="00AF39C8">
        <w:rPr>
          <w:rFonts w:ascii="Arial" w:hAnsi="Arial" w:cs="Arial"/>
          <w:bCs/>
          <w:i/>
          <w:iCs/>
          <w:sz w:val="24"/>
          <w:szCs w:val="24"/>
        </w:rPr>
        <w:t>rrollo</w:t>
      </w:r>
      <w:r w:rsidR="00AF39C8">
        <w:rPr>
          <w:rFonts w:ascii="Arial" w:hAnsi="Arial" w:cs="Arial"/>
          <w:bCs/>
          <w:iCs/>
          <w:sz w:val="24"/>
          <w:szCs w:val="24"/>
        </w:rPr>
        <w:t>.</w:t>
      </w:r>
    </w:p>
    <w:sectPr w:rsidR="0087791F" w:rsidRPr="00E93EB0" w:rsidSect="005F22CC">
      <w:headerReference w:type="default" r:id="rId13"/>
      <w:footerReference w:type="default" r:id="rId14"/>
      <w:footerReference w:type="first" r:id="rId15"/>
      <w:pgSz w:w="12242" w:h="15842" w:code="122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58" w:rsidRDefault="00213258" w:rsidP="00F42C08">
      <w:r>
        <w:separator/>
      </w:r>
    </w:p>
  </w:endnote>
  <w:endnote w:type="continuationSeparator" w:id="0">
    <w:p w:rsidR="00213258" w:rsidRDefault="00213258" w:rsidP="00F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id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52316"/>
      <w:docPartObj>
        <w:docPartGallery w:val="Page Numbers (Bottom of Page)"/>
        <w:docPartUnique/>
      </w:docPartObj>
    </w:sdtPr>
    <w:sdtEndPr>
      <w:rPr>
        <w:rFonts w:ascii="Arial" w:hAnsi="Arial"/>
        <w:sz w:val="24"/>
      </w:rPr>
    </w:sdtEndPr>
    <w:sdtContent>
      <w:p w:rsidR="00390648" w:rsidRPr="00DE2D14" w:rsidRDefault="00390648">
        <w:pPr>
          <w:pStyle w:val="Piedepgina"/>
          <w:jc w:val="center"/>
          <w:rPr>
            <w:rFonts w:ascii="Arial" w:hAnsi="Arial"/>
            <w:sz w:val="24"/>
          </w:rPr>
        </w:pPr>
        <w:r w:rsidRPr="00DE2D14">
          <w:rPr>
            <w:rFonts w:ascii="Arial" w:hAnsi="Arial"/>
            <w:sz w:val="24"/>
          </w:rPr>
          <w:fldChar w:fldCharType="begin"/>
        </w:r>
        <w:r w:rsidRPr="00DE2D14">
          <w:rPr>
            <w:rFonts w:ascii="Arial" w:hAnsi="Arial"/>
            <w:sz w:val="24"/>
          </w:rPr>
          <w:instrText xml:space="preserve"> PAGE   \* MERGEFORMAT </w:instrText>
        </w:r>
        <w:r w:rsidRPr="00DE2D14">
          <w:rPr>
            <w:rFonts w:ascii="Arial" w:hAnsi="Arial"/>
            <w:sz w:val="24"/>
          </w:rPr>
          <w:fldChar w:fldCharType="separate"/>
        </w:r>
        <w:r w:rsidR="00464DF6">
          <w:rPr>
            <w:rFonts w:ascii="Arial" w:hAnsi="Arial"/>
            <w:noProof/>
            <w:sz w:val="24"/>
          </w:rPr>
          <w:t>10</w:t>
        </w:r>
        <w:r w:rsidRPr="00DE2D14">
          <w:rPr>
            <w:rFonts w:ascii="Arial" w:hAnsi="Arial"/>
            <w:sz w:val="24"/>
          </w:rPr>
          <w:fldChar w:fldCharType="end"/>
        </w:r>
      </w:p>
    </w:sdtContent>
  </w:sdt>
  <w:p w:rsidR="00390648" w:rsidRDefault="00390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52301"/>
      <w:docPartObj>
        <w:docPartGallery w:val="Page Numbers (Bottom of Page)"/>
        <w:docPartUnique/>
      </w:docPartObj>
    </w:sdtPr>
    <w:sdtEndPr>
      <w:rPr>
        <w:rFonts w:ascii="Arial" w:hAnsi="Arial"/>
        <w:sz w:val="24"/>
      </w:rPr>
    </w:sdtEndPr>
    <w:sdtContent>
      <w:p w:rsidR="00390648" w:rsidRDefault="00213258">
        <w:pPr>
          <w:pStyle w:val="Piedepgina"/>
          <w:jc w:val="center"/>
        </w:pPr>
      </w:p>
    </w:sdtContent>
  </w:sdt>
  <w:p w:rsidR="00390648" w:rsidRDefault="00390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58" w:rsidRDefault="00213258" w:rsidP="00F42C08">
      <w:r>
        <w:separator/>
      </w:r>
    </w:p>
  </w:footnote>
  <w:footnote w:type="continuationSeparator" w:id="0">
    <w:p w:rsidR="00213258" w:rsidRDefault="00213258" w:rsidP="00F42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48" w:rsidRDefault="00390648">
    <w:pPr>
      <w:pStyle w:val="Encabezado"/>
      <w:jc w:val="center"/>
    </w:pPr>
  </w:p>
  <w:p w:rsidR="00390648" w:rsidRDefault="003906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864"/>
    <w:multiLevelType w:val="multilevel"/>
    <w:tmpl w:val="AA96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2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8347F7"/>
    <w:multiLevelType w:val="hybridMultilevel"/>
    <w:tmpl w:val="06040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B05"/>
    <w:multiLevelType w:val="hybridMultilevel"/>
    <w:tmpl w:val="76286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ED0D41"/>
    <w:multiLevelType w:val="multilevel"/>
    <w:tmpl w:val="391A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29815AF"/>
    <w:multiLevelType w:val="multilevel"/>
    <w:tmpl w:val="0928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5907C4E"/>
    <w:multiLevelType w:val="hybridMultilevel"/>
    <w:tmpl w:val="3FC8420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57498"/>
    <w:multiLevelType w:val="hybridMultilevel"/>
    <w:tmpl w:val="812851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A06255"/>
    <w:multiLevelType w:val="multilevel"/>
    <w:tmpl w:val="68F2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0EF233B"/>
    <w:multiLevelType w:val="hybridMultilevel"/>
    <w:tmpl w:val="76A06B06"/>
    <w:lvl w:ilvl="0" w:tplc="20860942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269E0"/>
    <w:multiLevelType w:val="hybridMultilevel"/>
    <w:tmpl w:val="ED4E742C"/>
    <w:lvl w:ilvl="0" w:tplc="8F0410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8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22F03"/>
    <w:multiLevelType w:val="hybridMultilevel"/>
    <w:tmpl w:val="8640BF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26EC0"/>
    <w:multiLevelType w:val="multilevel"/>
    <w:tmpl w:val="F90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E00CE1"/>
    <w:multiLevelType w:val="hybridMultilevel"/>
    <w:tmpl w:val="870675A0"/>
    <w:lvl w:ilvl="0" w:tplc="08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0F7A17"/>
    <w:multiLevelType w:val="multilevel"/>
    <w:tmpl w:val="4DF2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46EA5290"/>
    <w:multiLevelType w:val="multilevel"/>
    <w:tmpl w:val="6FDE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8522E9B"/>
    <w:multiLevelType w:val="multilevel"/>
    <w:tmpl w:val="4C1A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EF01BDC"/>
    <w:multiLevelType w:val="hybridMultilevel"/>
    <w:tmpl w:val="120CC25E"/>
    <w:lvl w:ilvl="0" w:tplc="08A02A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60"/>
        <w:position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0C1AC4"/>
    <w:multiLevelType w:val="hybridMultilevel"/>
    <w:tmpl w:val="153055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7076A"/>
    <w:multiLevelType w:val="hybridMultilevel"/>
    <w:tmpl w:val="B4D83C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0C4C7F"/>
    <w:multiLevelType w:val="hybridMultilevel"/>
    <w:tmpl w:val="F2E4DE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949A2"/>
    <w:multiLevelType w:val="hybridMultilevel"/>
    <w:tmpl w:val="ADA8A660"/>
    <w:lvl w:ilvl="0" w:tplc="EA5C911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DF5E75"/>
    <w:multiLevelType w:val="multilevel"/>
    <w:tmpl w:val="1608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8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77DF7D02"/>
    <w:multiLevelType w:val="multilevel"/>
    <w:tmpl w:val="35C2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8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8F81AB0"/>
    <w:multiLevelType w:val="multilevel"/>
    <w:tmpl w:val="9FA29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C884DEB"/>
    <w:multiLevelType w:val="hybridMultilevel"/>
    <w:tmpl w:val="EDFEC380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7FDB5A9C"/>
    <w:multiLevelType w:val="multilevel"/>
    <w:tmpl w:val="B3F0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pacing w:val="60"/>
        <w:position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10"/>
  </w:num>
  <w:num w:numId="5">
    <w:abstractNumId w:val="6"/>
  </w:num>
  <w:num w:numId="6">
    <w:abstractNumId w:val="5"/>
  </w:num>
  <w:num w:numId="7">
    <w:abstractNumId w:val="24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1"/>
  </w:num>
  <w:num w:numId="11">
    <w:abstractNumId w:val="7"/>
  </w:num>
  <w:num w:numId="12">
    <w:abstractNumId w:val="9"/>
  </w:num>
  <w:num w:numId="13">
    <w:abstractNumId w:val="22"/>
  </w:num>
  <w:num w:numId="14">
    <w:abstractNumId w:val="0"/>
  </w:num>
  <w:num w:numId="15">
    <w:abstractNumId w:val="13"/>
  </w:num>
  <w:num w:numId="16">
    <w:abstractNumId w:val="4"/>
  </w:num>
  <w:num w:numId="17">
    <w:abstractNumId w:val="3"/>
  </w:num>
  <w:num w:numId="18">
    <w:abstractNumId w:val="14"/>
  </w:num>
  <w:num w:numId="19">
    <w:abstractNumId w:val="15"/>
  </w:num>
  <w:num w:numId="20">
    <w:abstractNumId w:val="21"/>
  </w:num>
  <w:num w:numId="21">
    <w:abstractNumId w:val="16"/>
  </w:num>
  <w:num w:numId="22">
    <w:abstractNumId w:val="8"/>
  </w:num>
  <w:num w:numId="23">
    <w:abstractNumId w:val="20"/>
  </w:num>
  <w:num w:numId="24">
    <w:abstractNumId w:val="12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B1"/>
    <w:rsid w:val="000037C8"/>
    <w:rsid w:val="00007F02"/>
    <w:rsid w:val="000471A3"/>
    <w:rsid w:val="00057C68"/>
    <w:rsid w:val="000B6935"/>
    <w:rsid w:val="000D3632"/>
    <w:rsid w:val="001A5008"/>
    <w:rsid w:val="001C77B2"/>
    <w:rsid w:val="001E2BDC"/>
    <w:rsid w:val="00213258"/>
    <w:rsid w:val="00247095"/>
    <w:rsid w:val="002B39FD"/>
    <w:rsid w:val="002B621C"/>
    <w:rsid w:val="002C1272"/>
    <w:rsid w:val="002E3F30"/>
    <w:rsid w:val="002E5BFB"/>
    <w:rsid w:val="00310467"/>
    <w:rsid w:val="00316007"/>
    <w:rsid w:val="00321385"/>
    <w:rsid w:val="003213AD"/>
    <w:rsid w:val="00326184"/>
    <w:rsid w:val="0034768C"/>
    <w:rsid w:val="00352D93"/>
    <w:rsid w:val="0037196D"/>
    <w:rsid w:val="00381AF3"/>
    <w:rsid w:val="00390648"/>
    <w:rsid w:val="003F2165"/>
    <w:rsid w:val="004202CA"/>
    <w:rsid w:val="0044649E"/>
    <w:rsid w:val="00464DF6"/>
    <w:rsid w:val="00487D5A"/>
    <w:rsid w:val="004A2934"/>
    <w:rsid w:val="004D1E68"/>
    <w:rsid w:val="004D2FCE"/>
    <w:rsid w:val="00544FA3"/>
    <w:rsid w:val="005650BC"/>
    <w:rsid w:val="005E2290"/>
    <w:rsid w:val="005F22CC"/>
    <w:rsid w:val="005F5456"/>
    <w:rsid w:val="00685A4C"/>
    <w:rsid w:val="006B21F6"/>
    <w:rsid w:val="006C56D5"/>
    <w:rsid w:val="006E60BD"/>
    <w:rsid w:val="006F26F0"/>
    <w:rsid w:val="00730E21"/>
    <w:rsid w:val="0073515A"/>
    <w:rsid w:val="00742FAF"/>
    <w:rsid w:val="00743DCA"/>
    <w:rsid w:val="00750E3A"/>
    <w:rsid w:val="007573E6"/>
    <w:rsid w:val="007C14B7"/>
    <w:rsid w:val="007D1F50"/>
    <w:rsid w:val="007F5FA9"/>
    <w:rsid w:val="00816B76"/>
    <w:rsid w:val="0087791F"/>
    <w:rsid w:val="008A4EF4"/>
    <w:rsid w:val="008E1BEC"/>
    <w:rsid w:val="009554DD"/>
    <w:rsid w:val="00991E67"/>
    <w:rsid w:val="00992365"/>
    <w:rsid w:val="009C265C"/>
    <w:rsid w:val="009E4610"/>
    <w:rsid w:val="00A25C6E"/>
    <w:rsid w:val="00A371B0"/>
    <w:rsid w:val="00A62DDC"/>
    <w:rsid w:val="00A8292F"/>
    <w:rsid w:val="00AC3AD7"/>
    <w:rsid w:val="00AF39C8"/>
    <w:rsid w:val="00B1065B"/>
    <w:rsid w:val="00B2239A"/>
    <w:rsid w:val="00B3687C"/>
    <w:rsid w:val="00B57228"/>
    <w:rsid w:val="00B62310"/>
    <w:rsid w:val="00B62B36"/>
    <w:rsid w:val="00B72D56"/>
    <w:rsid w:val="00B923E0"/>
    <w:rsid w:val="00BB7EB1"/>
    <w:rsid w:val="00BC6836"/>
    <w:rsid w:val="00BD63D5"/>
    <w:rsid w:val="00BE47D1"/>
    <w:rsid w:val="00BE7242"/>
    <w:rsid w:val="00C13967"/>
    <w:rsid w:val="00CD0D93"/>
    <w:rsid w:val="00CD2D38"/>
    <w:rsid w:val="00D132A6"/>
    <w:rsid w:val="00D17DEE"/>
    <w:rsid w:val="00D85A16"/>
    <w:rsid w:val="00DC0D9E"/>
    <w:rsid w:val="00DD0CBE"/>
    <w:rsid w:val="00DE2D14"/>
    <w:rsid w:val="00E354C9"/>
    <w:rsid w:val="00E43368"/>
    <w:rsid w:val="00E7494C"/>
    <w:rsid w:val="00E87BD2"/>
    <w:rsid w:val="00E93EB0"/>
    <w:rsid w:val="00EF365E"/>
    <w:rsid w:val="00EF6251"/>
    <w:rsid w:val="00F077E1"/>
    <w:rsid w:val="00F10CFA"/>
    <w:rsid w:val="00F22612"/>
    <w:rsid w:val="00F22D72"/>
    <w:rsid w:val="00F42C08"/>
    <w:rsid w:val="00F524C8"/>
    <w:rsid w:val="00FA2015"/>
    <w:rsid w:val="00FB0A4B"/>
    <w:rsid w:val="00FC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C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C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2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C08"/>
  </w:style>
  <w:style w:type="paragraph" w:styleId="Piedepgina">
    <w:name w:val="footer"/>
    <w:basedOn w:val="Normal"/>
    <w:link w:val="PiedepginaCar"/>
    <w:uiPriority w:val="99"/>
    <w:unhideWhenUsed/>
    <w:rsid w:val="00F42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08"/>
  </w:style>
  <w:style w:type="paragraph" w:styleId="Prrafodelista">
    <w:name w:val="List Paragraph"/>
    <w:basedOn w:val="Normal"/>
    <w:qFormat/>
    <w:rsid w:val="00991E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1385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C14B7"/>
    <w:rPr>
      <w:b/>
      <w:bCs/>
    </w:rPr>
  </w:style>
  <w:style w:type="paragraph" w:styleId="NormalWeb">
    <w:name w:val="Normal (Web)"/>
    <w:basedOn w:val="Normal"/>
    <w:uiPriority w:val="99"/>
    <w:unhideWhenUsed/>
    <w:rsid w:val="007C14B7"/>
    <w:pPr>
      <w:spacing w:after="15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INICIO">
    <w:name w:val="NORMAL INICIO"/>
    <w:basedOn w:val="Normal"/>
    <w:link w:val="NORMALINICIOCar"/>
    <w:uiPriority w:val="99"/>
    <w:rsid w:val="001C77B2"/>
    <w:pPr>
      <w:widowControl w:val="0"/>
      <w:autoSpaceDE w:val="0"/>
      <w:autoSpaceDN w:val="0"/>
      <w:adjustRightInd w:val="0"/>
      <w:spacing w:line="320" w:lineRule="atLeast"/>
      <w:ind w:left="0" w:right="0"/>
      <w:textAlignment w:val="center"/>
    </w:pPr>
    <w:rPr>
      <w:rFonts w:ascii="Candida" w:eastAsia="Times New Roman" w:hAnsi="Candida" w:cs="Candida"/>
      <w:color w:val="000000"/>
      <w:sz w:val="21"/>
      <w:szCs w:val="21"/>
      <w:lang w:val="es-ES_tradnl" w:eastAsia="es-MX"/>
    </w:rPr>
  </w:style>
  <w:style w:type="character" w:customStyle="1" w:styleId="NORMALINICIOCar">
    <w:name w:val="NORMAL INICIO Car"/>
    <w:basedOn w:val="Fuentedeprrafopredeter"/>
    <w:link w:val="NORMALINICIO"/>
    <w:uiPriority w:val="99"/>
    <w:locked/>
    <w:rsid w:val="001C77B2"/>
    <w:rPr>
      <w:rFonts w:ascii="Candida" w:eastAsia="Times New Roman" w:hAnsi="Candida" w:cs="Candida"/>
      <w:color w:val="000000"/>
      <w:sz w:val="21"/>
      <w:szCs w:val="21"/>
      <w:lang w:val="es-ES_tradnl" w:eastAsia="es-MX"/>
    </w:rPr>
  </w:style>
  <w:style w:type="paragraph" w:customStyle="1" w:styleId="Detail4">
    <w:name w:val="Detail4"/>
    <w:basedOn w:val="Normal"/>
    <w:rsid w:val="000B6935"/>
    <w:pPr>
      <w:keepLines/>
      <w:widowControl w:val="0"/>
      <w:tabs>
        <w:tab w:val="left" w:pos="1980"/>
      </w:tabs>
      <w:autoSpaceDE w:val="0"/>
      <w:autoSpaceDN w:val="0"/>
      <w:adjustRightInd w:val="0"/>
      <w:spacing w:before="120"/>
      <w:ind w:left="1980" w:right="0" w:hanging="1620"/>
      <w:jc w:val="left"/>
    </w:pPr>
    <w:rPr>
      <w:rFonts w:ascii="Times" w:eastAsia="Times New Roman" w:hAnsi="Times" w:cs="Times"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0D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0C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CF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2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C08"/>
  </w:style>
  <w:style w:type="paragraph" w:styleId="Piedepgina">
    <w:name w:val="footer"/>
    <w:basedOn w:val="Normal"/>
    <w:link w:val="PiedepginaCar"/>
    <w:uiPriority w:val="99"/>
    <w:unhideWhenUsed/>
    <w:rsid w:val="00F42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08"/>
  </w:style>
  <w:style w:type="paragraph" w:styleId="Prrafodelista">
    <w:name w:val="List Paragraph"/>
    <w:basedOn w:val="Normal"/>
    <w:qFormat/>
    <w:rsid w:val="00991E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1385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C14B7"/>
    <w:rPr>
      <w:b/>
      <w:bCs/>
    </w:rPr>
  </w:style>
  <w:style w:type="paragraph" w:styleId="NormalWeb">
    <w:name w:val="Normal (Web)"/>
    <w:basedOn w:val="Normal"/>
    <w:uiPriority w:val="99"/>
    <w:unhideWhenUsed/>
    <w:rsid w:val="007C14B7"/>
    <w:pPr>
      <w:spacing w:after="150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INICIO">
    <w:name w:val="NORMAL INICIO"/>
    <w:basedOn w:val="Normal"/>
    <w:link w:val="NORMALINICIOCar"/>
    <w:uiPriority w:val="99"/>
    <w:rsid w:val="001C77B2"/>
    <w:pPr>
      <w:widowControl w:val="0"/>
      <w:autoSpaceDE w:val="0"/>
      <w:autoSpaceDN w:val="0"/>
      <w:adjustRightInd w:val="0"/>
      <w:spacing w:line="320" w:lineRule="atLeast"/>
      <w:ind w:left="0" w:right="0"/>
      <w:textAlignment w:val="center"/>
    </w:pPr>
    <w:rPr>
      <w:rFonts w:ascii="Candida" w:eastAsia="Times New Roman" w:hAnsi="Candida" w:cs="Candida"/>
      <w:color w:val="000000"/>
      <w:sz w:val="21"/>
      <w:szCs w:val="21"/>
      <w:lang w:val="es-ES_tradnl" w:eastAsia="es-MX"/>
    </w:rPr>
  </w:style>
  <w:style w:type="character" w:customStyle="1" w:styleId="NORMALINICIOCar">
    <w:name w:val="NORMAL INICIO Car"/>
    <w:basedOn w:val="Fuentedeprrafopredeter"/>
    <w:link w:val="NORMALINICIO"/>
    <w:uiPriority w:val="99"/>
    <w:locked/>
    <w:rsid w:val="001C77B2"/>
    <w:rPr>
      <w:rFonts w:ascii="Candida" w:eastAsia="Times New Roman" w:hAnsi="Candida" w:cs="Candida"/>
      <w:color w:val="000000"/>
      <w:sz w:val="21"/>
      <w:szCs w:val="21"/>
      <w:lang w:val="es-ES_tradnl" w:eastAsia="es-MX"/>
    </w:rPr>
  </w:style>
  <w:style w:type="paragraph" w:customStyle="1" w:styleId="Detail4">
    <w:name w:val="Detail4"/>
    <w:basedOn w:val="Normal"/>
    <w:rsid w:val="000B6935"/>
    <w:pPr>
      <w:keepLines/>
      <w:widowControl w:val="0"/>
      <w:tabs>
        <w:tab w:val="left" w:pos="1980"/>
      </w:tabs>
      <w:autoSpaceDE w:val="0"/>
      <w:autoSpaceDN w:val="0"/>
      <w:adjustRightInd w:val="0"/>
      <w:spacing w:before="120"/>
      <w:ind w:left="1980" w:right="0" w:hanging="1620"/>
      <w:jc w:val="left"/>
    </w:pPr>
    <w:rPr>
      <w:rFonts w:ascii="Times" w:eastAsia="Times New Roman" w:hAnsi="Times" w:cs="Times"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D0D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0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2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5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1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studiosdeldesarrollo.net/pagina_tipo_uno.php?seccion=pub_revis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03E860-5629-4F9C-A5B7-64F6ECEB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2875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Delgado</dc:creator>
  <cp:lastModifiedBy>Raul</cp:lastModifiedBy>
  <cp:revision>4</cp:revision>
  <cp:lastPrinted>2012-08-04T02:09:00Z</cp:lastPrinted>
  <dcterms:created xsi:type="dcterms:W3CDTF">2013-09-16T15:57:00Z</dcterms:created>
  <dcterms:modified xsi:type="dcterms:W3CDTF">2013-09-17T03:50:00Z</dcterms:modified>
</cp:coreProperties>
</file>